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90CAB">
      <w:pPr>
        <w:pStyle w:val="17"/>
        <w:wordWrap w:val="0"/>
        <w:spacing w:line="240" w:lineRule="auto"/>
        <w:jc w:val="right"/>
        <w:rPr>
          <w:rStyle w:val="16"/>
          <w:rFonts w:hint="default" w:ascii="Arial" w:hAnsi="Arial" w:cs="Arial"/>
          <w:i/>
          <w:iCs/>
          <w:color w:val="auto"/>
          <w:sz w:val="18"/>
          <w:szCs w:val="18"/>
          <w:lang w:val="ru-RU"/>
        </w:rPr>
      </w:pPr>
      <w:r>
        <w:rPr>
          <w:rStyle w:val="16"/>
          <w:rFonts w:ascii="Arial" w:hAnsi="Arial" w:cs="Arial"/>
          <w:i/>
          <w:iCs/>
          <w:color w:val="auto"/>
          <w:sz w:val="18"/>
          <w:szCs w:val="18"/>
          <w:lang w:val="ru-RU"/>
        </w:rPr>
        <w:t>Приложение</w:t>
      </w:r>
      <w:r>
        <w:rPr>
          <w:rStyle w:val="16"/>
          <w:rFonts w:hint="default" w:ascii="Arial" w:hAnsi="Arial" w:cs="Arial"/>
          <w:i/>
          <w:iCs/>
          <w:color w:val="auto"/>
          <w:sz w:val="18"/>
          <w:szCs w:val="18"/>
          <w:lang w:val="ru-RU"/>
        </w:rPr>
        <w:t xml:space="preserve"> № 3</w:t>
      </w:r>
    </w:p>
    <w:p w14:paraId="30215561">
      <w:pPr>
        <w:pStyle w:val="17"/>
        <w:spacing w:line="240" w:lineRule="auto"/>
        <w:jc w:val="right"/>
        <w:rPr>
          <w:rStyle w:val="16"/>
          <w:rFonts w:ascii="Arial" w:hAnsi="Arial" w:cs="Arial"/>
          <w:color w:val="auto"/>
          <w:sz w:val="18"/>
          <w:szCs w:val="18"/>
          <w:lang w:val="ru-RU"/>
        </w:rPr>
      </w:pPr>
      <w:r>
        <w:rPr>
          <w:rStyle w:val="16"/>
          <w:rFonts w:hint="default" w:ascii="Arial" w:hAnsi="Arial" w:cs="Arial"/>
          <w:i w:val="0"/>
          <w:iCs w:val="0"/>
          <w:color w:val="auto"/>
          <w:sz w:val="18"/>
          <w:szCs w:val="18"/>
          <w:lang w:val="ru-RU"/>
        </w:rPr>
        <w:t>к Приказу от 15.08.2023г. №22-пф</w:t>
      </w:r>
    </w:p>
    <w:p w14:paraId="19CBE533">
      <w:pPr>
        <w:pStyle w:val="17"/>
        <w:spacing w:line="240" w:lineRule="auto"/>
        <w:rPr>
          <w:rStyle w:val="16"/>
          <w:rFonts w:ascii="Arial" w:hAnsi="Arial" w:cs="Arial"/>
          <w:color w:val="auto"/>
          <w:sz w:val="18"/>
          <w:szCs w:val="18"/>
          <w:lang w:val="ru-RU"/>
        </w:rPr>
      </w:pPr>
    </w:p>
    <w:p w14:paraId="446DB8D6">
      <w:pPr>
        <w:pStyle w:val="17"/>
        <w:spacing w:line="240" w:lineRule="auto"/>
      </w:pPr>
      <w:r>
        <w:rPr>
          <w:rFonts w:ascii="Arial" w:hAnsi="Arial" w:eastAsia="Times New Roman" w:cs="Arial"/>
          <w:color w:val="auto"/>
          <w:sz w:val="18"/>
          <w:szCs w:val="18"/>
          <w:u w:val="none" w:color="FFFFFF"/>
          <w:lang w:eastAsia="ru-RU"/>
        </w:rPr>
        <w:t xml:space="preserve">       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u w:val="none" w:color="FFFFFF"/>
          <w:lang w:val="ru-RU" w:eastAsia="ru-RU"/>
        </w:rPr>
        <w:t>Медицинский центр «Авис» ООО «Силуэт»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u w:val="none" w:color="FFFFFF"/>
          <w:lang w:eastAsia="ru-RU"/>
        </w:rPr>
        <w:t xml:space="preserve"> </w:t>
      </w:r>
      <w:r>
        <w:rPr>
          <w:rFonts w:ascii="Arial" w:hAnsi="Arial" w:eastAsia="Times New Roman" w:cs="Arial"/>
          <w:b/>
          <w:bCs/>
          <w:color w:val="auto"/>
          <w:sz w:val="18"/>
          <w:szCs w:val="18"/>
          <w:highlight w:val="none"/>
          <w:u w:val="none" w:color="FFFFFF"/>
          <w:lang w:eastAsia="ru-RU"/>
        </w:rPr>
        <w:t>уведомляет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u w:val="none" w:color="FFFFFF"/>
          <w:lang w:eastAsia="ru-RU"/>
        </w:rPr>
        <w:t xml:space="preserve"> 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u w:val="none" w:color="FFFFFF"/>
          <w:lang w:val="ru-RU" w:eastAsia="ru-RU"/>
        </w:rPr>
        <w:t>П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u w:val="none" w:color="FFFFFF"/>
          <w:lang w:eastAsia="ru-RU"/>
        </w:rPr>
        <w:t>отребителя (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u w:val="none" w:color="FFFFFF"/>
          <w:lang w:val="ru-RU" w:eastAsia="ru-RU"/>
        </w:rPr>
        <w:t>З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u w:val="none" w:color="FFFFFF"/>
          <w:lang w:eastAsia="ru-RU"/>
        </w:rPr>
        <w:t xml:space="preserve">аказчика) о том, что 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t xml:space="preserve">граждане, находящиеся на лечении, в соответствии с 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>частью</w:t>
      </w:r>
      <w:r>
        <w:rPr>
          <w:rFonts w:hint="default"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 xml:space="preserve"> 7 статьи 84 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t>Федеральн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>ого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t xml:space="preserve"> 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"https://login.consultant.ru/link/?req=doc&amp;base=LAW&amp;n=446199&amp;date=02.06.2023" \h </w:instrText>
      </w:r>
      <w:r>
        <w:rPr>
          <w:color w:val="auto"/>
          <w:highlight w:val="none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t>закон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>а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fldChar w:fldCharType="end"/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t xml:space="preserve"> "Об основах охраны здоровья граждан в Российской Федерации"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 xml:space="preserve"> от</w:t>
      </w:r>
      <w:r>
        <w:rPr>
          <w:rFonts w:hint="default"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 xml:space="preserve"> 21.11.2011г. № 323-ФЗ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 xml:space="preserve"> </w:t>
      </w:r>
      <w:r>
        <w:rPr>
          <w:rFonts w:ascii="Arial" w:hAnsi="Arial" w:cs="Arial"/>
          <w:color w:val="auto"/>
          <w:sz w:val="18"/>
          <w:szCs w:val="18"/>
          <w:u w:val="none" w:color="FFFFFF"/>
          <w:lang w:val="ru-RU"/>
        </w:rPr>
        <w:t xml:space="preserve"> </w:t>
      </w:r>
      <w:r>
        <w:rPr>
          <w:rFonts w:ascii="Arial" w:hAnsi="Arial" w:cs="Arial"/>
          <w:color w:val="auto"/>
          <w:sz w:val="18"/>
          <w:szCs w:val="18"/>
          <w:u w:val="none" w:color="FFFFFF"/>
        </w:rPr>
        <w:t>обязаны соблюдать режим лечения, в том числе определённый на период их временной нетрудоспособности, и правила поведения пациента в медицинских организациях. Н</w:t>
      </w:r>
      <w:r>
        <w:rPr>
          <w:rFonts w:ascii="Arial" w:hAnsi="Arial" w:eastAsia="Times New Roman" w:cs="Arial"/>
          <w:color w:val="auto"/>
          <w:sz w:val="18"/>
          <w:szCs w:val="18"/>
          <w:u w:val="none" w:color="FFFFFF"/>
          <w:lang w:eastAsia="ru-RU"/>
        </w:rPr>
        <w:t>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её завершения в срок или отрицательно сказаться на состоянии здоровья потребителя.</w:t>
      </w:r>
    </w:p>
    <w:tbl>
      <w:tblPr>
        <w:tblStyle w:val="13"/>
        <w:tblpPr w:leftFromText="180" w:rightFromText="180" w:vertAnchor="page" w:horzAnchor="page" w:tblpX="1106" w:tblpY="2696"/>
        <w:tblW w:w="10348" w:type="dxa"/>
        <w:tblInd w:w="0" w:type="dxa"/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615"/>
        <w:gridCol w:w="8733"/>
      </w:tblGrid>
      <w:tr w14:paraId="36FC6BC9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288" w:hRule="atLeast"/>
        </w:trPr>
        <w:tc>
          <w:tcPr>
            <w:tcW w:w="1615" w:type="dxa"/>
            <w:shd w:val="clear" w:color="auto" w:fill="auto"/>
          </w:tcPr>
          <w:p w14:paraId="282BBD0C">
            <w:pPr>
              <w:pStyle w:val="10"/>
              <w:spacing w:before="0" w:after="0"/>
              <w:ind w:left="-80" w:firstLine="80"/>
            </w:pPr>
            <w:r>
              <w:drawing>
                <wp:inline distT="0" distB="0" distL="0" distR="0">
                  <wp:extent cx="638175" cy="495300"/>
                  <wp:effectExtent l="0" t="0" r="1905" b="7620"/>
                  <wp:docPr id="1" name="officeArt ob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3" w:type="dxa"/>
            <w:shd w:val="clear" w:color="auto" w:fill="auto"/>
          </w:tcPr>
          <w:p w14:paraId="1F5CE240">
            <w:pPr>
              <w:pStyle w:val="10"/>
              <w:spacing w:before="0" w:after="0"/>
              <w:jc w:val="center"/>
              <w:rPr>
                <w:rStyle w:val="16"/>
                <w:rFonts w:eastAsia="Arial Unicode MS"/>
              </w:rPr>
            </w:pPr>
          </w:p>
          <w:p w14:paraId="3A98D996">
            <w:pPr>
              <w:pStyle w:val="10"/>
              <w:spacing w:before="0" w:after="0"/>
              <w:ind w:firstLine="3152" w:firstLineChars="1750"/>
              <w:jc w:val="both"/>
            </w:pPr>
            <w:r>
              <w:rPr>
                <w:rStyle w:val="16"/>
                <w:rFonts w:eastAsia="Arial Unicode MS" w:cs="Times New Roman"/>
                <w:b/>
                <w:bCs/>
                <w:color w:val="auto"/>
                <w:sz w:val="18"/>
                <w:szCs w:val="18"/>
              </w:rPr>
              <w:t xml:space="preserve">ДОГОВОР </w:t>
            </w:r>
          </w:p>
          <w:p w14:paraId="6EAE55C6">
            <w:pPr>
              <w:pStyle w:val="17"/>
              <w:spacing w:line="240" w:lineRule="auto"/>
              <w:jc w:val="center"/>
            </w:pPr>
            <w:r>
              <w:rPr>
                <w:rStyle w:val="16"/>
                <w:rFonts w:eastAsia="Arial Unicode MS" w:cs="Times New Roman"/>
                <w:b/>
                <w:bCs/>
                <w:color w:val="auto"/>
                <w:sz w:val="18"/>
                <w:szCs w:val="18"/>
              </w:rPr>
              <w:t>ОКАЗАНИЯ</w:t>
            </w:r>
            <w:r>
              <w:rPr>
                <w:rStyle w:val="16"/>
                <w:rFonts w:hint="default" w:cs="Times New Roman"/>
                <w:b/>
                <w:bCs/>
                <w:color w:val="auto"/>
                <w:sz w:val="18"/>
                <w:szCs w:val="18"/>
                <w:lang w:val="ru-RU"/>
              </w:rPr>
              <w:t xml:space="preserve"> ПЛАТНЫХ</w:t>
            </w:r>
            <w:r>
              <w:rPr>
                <w:rStyle w:val="16"/>
                <w:rFonts w:eastAsia="Arial Unicode MS" w:cs="Times New Roman"/>
                <w:b/>
                <w:bCs/>
                <w:color w:val="auto"/>
                <w:sz w:val="18"/>
                <w:szCs w:val="18"/>
              </w:rPr>
              <w:t xml:space="preserve"> МЕДИЦИНСКИХ УСЛУГ</w:t>
            </w:r>
            <w:r>
              <w:rPr>
                <w:rStyle w:val="16"/>
                <w:rFonts w:eastAsia="Arial Unicode MS" w:cs="Times New Roman"/>
                <w:b/>
                <w:bCs/>
                <w:color w:val="auto"/>
                <w:sz w:val="18"/>
                <w:szCs w:val="18"/>
                <w:lang w:val="ru-RU"/>
              </w:rPr>
              <w:t xml:space="preserve"> № ________________</w:t>
            </w:r>
          </w:p>
          <w:p w14:paraId="7344DB4B">
            <w:pPr>
              <w:pStyle w:val="17"/>
              <w:spacing w:line="240" w:lineRule="auto"/>
              <w:jc w:val="center"/>
            </w:pPr>
            <w:r>
              <w:rPr>
                <w:rFonts w:eastAsia="Arial Unicode MS" w:cs="Times New Roman"/>
                <w:color w:val="auto"/>
                <w:lang w:val="ru-RU"/>
              </w:rPr>
              <w:t>____________________________________________________________________________</w:t>
            </w:r>
          </w:p>
        </w:tc>
      </w:tr>
    </w:tbl>
    <w:p w14:paraId="52E9717F">
      <w:pPr>
        <w:pStyle w:val="17"/>
        <w:spacing w:line="240" w:lineRule="auto"/>
        <w:rPr>
          <w:rStyle w:val="16"/>
          <w:rFonts w:hint="default" w:ascii="Times New Roman" w:hAnsi="Times New Roman" w:cs="Times New Roman"/>
          <w:sz w:val="22"/>
          <w:szCs w:val="22"/>
          <w:lang w:val="ru-RU"/>
        </w:rPr>
      </w:pPr>
    </w:p>
    <w:p w14:paraId="39A4A42C">
      <w:pPr>
        <w:pStyle w:val="17"/>
        <w:spacing w:line="240" w:lineRule="auto"/>
        <w:rPr>
          <w:rStyle w:val="16"/>
          <w:rFonts w:hint="default" w:ascii="Times New Roman" w:hAnsi="Times New Roman" w:cs="Times New Roman"/>
          <w:sz w:val="22"/>
          <w:szCs w:val="22"/>
          <w:lang w:val="ru-RU"/>
        </w:rPr>
      </w:pPr>
    </w:p>
    <w:p w14:paraId="0E3B4590">
      <w:pPr>
        <w:pStyle w:val="17"/>
        <w:spacing w:line="240" w:lineRule="auto"/>
        <w:rPr>
          <w:rStyle w:val="16"/>
          <w:rFonts w:ascii="Arial" w:hAnsi="Arial" w:cs="Arial"/>
          <w:color w:val="auto"/>
          <w:sz w:val="18"/>
          <w:szCs w:val="18"/>
          <w:lang w:val="ru-RU"/>
        </w:rPr>
      </w:pPr>
      <w:r>
        <w:rPr>
          <w:rStyle w:val="16"/>
          <w:rFonts w:ascii="Arial" w:hAnsi="Arial" w:cs="Arial"/>
          <w:color w:val="auto"/>
          <w:sz w:val="18"/>
          <w:szCs w:val="18"/>
          <w:lang w:val="ru-RU"/>
        </w:rPr>
        <w:t>Россия, г. Санкт-Петербург                                                                              ____  __________________ 20_____ г.</w:t>
      </w:r>
    </w:p>
    <w:p w14:paraId="1BA76A9C">
      <w:pPr>
        <w:pStyle w:val="17"/>
        <w:spacing w:line="240" w:lineRule="auto"/>
        <w:rPr>
          <w:rFonts w:ascii="Arial" w:hAnsi="Arial" w:cs="Arial"/>
          <w:color w:val="auto"/>
          <w:sz w:val="18"/>
          <w:szCs w:val="18"/>
          <w:lang w:val="ru-RU"/>
        </w:rPr>
      </w:pPr>
    </w:p>
    <w:p w14:paraId="3E59137D">
      <w:pPr>
        <w:spacing w:before="0" w:after="0" w:line="240" w:lineRule="auto"/>
        <w:jc w:val="both"/>
      </w:pPr>
      <w:r>
        <w:rPr>
          <w:rStyle w:val="16"/>
          <w:rFonts w:ascii="Arial" w:hAnsi="Arial" w:cs="Arial"/>
          <w:b/>
          <w:bCs/>
          <w:color w:val="auto"/>
          <w:sz w:val="18"/>
          <w:szCs w:val="18"/>
          <w:lang w:val="ru-RU"/>
        </w:rPr>
        <w:tab/>
      </w:r>
      <w:r>
        <w:rPr>
          <w:rStyle w:val="16"/>
          <w:rFonts w:ascii="Arial" w:hAnsi="Arial" w:cs="Arial"/>
          <w:b/>
          <w:bCs/>
          <w:sz w:val="18"/>
          <w:szCs w:val="18"/>
        </w:rPr>
        <w:t xml:space="preserve">Общество с ограниченной ответственностью «Силуэт» </w:t>
      </w:r>
      <w:r>
        <w:rPr>
          <w:rStyle w:val="16"/>
          <w:rFonts w:ascii="Arial" w:hAnsi="Arial" w:cs="Arial"/>
          <w:b w:val="0"/>
          <w:bCs w:val="0"/>
          <w:sz w:val="18"/>
          <w:szCs w:val="18"/>
          <w:highlight w:val="none"/>
        </w:rPr>
        <w:t>(</w:t>
      </w:r>
      <w:r>
        <w:rPr>
          <w:rStyle w:val="16"/>
          <w:rFonts w:ascii="Arial" w:hAnsi="Arial" w:cs="Arial"/>
          <w:sz w:val="18"/>
          <w:szCs w:val="18"/>
          <w:highlight w:val="none"/>
        </w:rPr>
        <w:t>197</w:t>
      </w:r>
      <w:r>
        <w:rPr>
          <w:rStyle w:val="16"/>
          <w:rFonts w:hint="default" w:ascii="Arial" w:hAnsi="Arial" w:cs="Arial"/>
          <w:sz w:val="18"/>
          <w:szCs w:val="18"/>
          <w:highlight w:val="none"/>
          <w:lang w:val="ru-RU"/>
        </w:rPr>
        <w:t>706</w:t>
      </w:r>
      <w:r>
        <w:rPr>
          <w:rStyle w:val="16"/>
          <w:rFonts w:ascii="Arial" w:hAnsi="Arial" w:cs="Arial"/>
          <w:sz w:val="18"/>
          <w:szCs w:val="18"/>
          <w:highlight w:val="none"/>
        </w:rPr>
        <w:t xml:space="preserve">, Санкт-Петербург, </w:t>
      </w:r>
      <w:r>
        <w:rPr>
          <w:rStyle w:val="16"/>
          <w:rFonts w:ascii="Arial" w:hAnsi="Arial" w:cs="Arial"/>
          <w:sz w:val="18"/>
          <w:szCs w:val="18"/>
          <w:highlight w:val="none"/>
          <w:lang w:val="ru-RU"/>
        </w:rPr>
        <w:t>вн</w:t>
      </w:r>
      <w:r>
        <w:rPr>
          <w:rStyle w:val="16"/>
          <w:rFonts w:hint="default" w:ascii="Arial" w:hAnsi="Arial" w:cs="Arial"/>
          <w:sz w:val="18"/>
          <w:szCs w:val="18"/>
          <w:highlight w:val="none"/>
          <w:lang w:val="ru-RU"/>
        </w:rPr>
        <w:t>. тер. г. Сестрорецк</w:t>
      </w:r>
      <w:r>
        <w:rPr>
          <w:rStyle w:val="16"/>
          <w:rFonts w:ascii="Arial" w:hAnsi="Arial" w:cs="Arial"/>
          <w:sz w:val="18"/>
          <w:szCs w:val="18"/>
          <w:highlight w:val="none"/>
        </w:rPr>
        <w:t>,</w:t>
      </w:r>
      <w:r>
        <w:rPr>
          <w:rStyle w:val="16"/>
          <w:rFonts w:hint="default" w:ascii="Arial" w:hAnsi="Arial" w:cs="Arial"/>
          <w:sz w:val="18"/>
          <w:szCs w:val="18"/>
          <w:highlight w:val="none"/>
          <w:lang w:val="ru-RU"/>
        </w:rPr>
        <w:t xml:space="preserve"> г. Сестрорецк, ул. Всеволода Боброва, д. 39, литера А, помещ. 1-Н, ком. 11,</w:t>
      </w:r>
      <w:r>
        <w:rPr>
          <w:rStyle w:val="16"/>
          <w:rFonts w:ascii="Arial" w:hAnsi="Arial" w:cs="Arial"/>
          <w:sz w:val="18"/>
          <w:szCs w:val="18"/>
          <w:highlight w:val="none"/>
        </w:rPr>
        <w:t xml:space="preserve"> ОГРН  1107847365911, ИНН\КПП 7814482451\781401001), действующее на основании лицензии на осуществление медицинской деятельности </w:t>
      </w:r>
      <w:r>
        <w:rPr>
          <w:rFonts w:ascii="Arial" w:hAnsi="Arial" w:eastAsia="Times New Roman" w:cs="Arial"/>
          <w:sz w:val="18"/>
          <w:szCs w:val="18"/>
          <w:highlight w:val="none"/>
        </w:rPr>
        <w:t>№ ЛО-47-01-002344 от 10.09.2020</w:t>
      </w:r>
      <w:r>
        <w:rPr>
          <w:rStyle w:val="16"/>
          <w:rFonts w:ascii="Arial" w:hAnsi="Arial" w:cs="Arial"/>
          <w:sz w:val="18"/>
          <w:szCs w:val="18"/>
          <w:highlight w:val="none"/>
        </w:rPr>
        <w:t xml:space="preserve">, выданной Комитетом по здравоохранению Ленинградской области (Санкт-Петербург, Лафонская ул., д. 6, тел. 539-45-45) </w:t>
      </w:r>
      <w:r>
        <w:rPr>
          <w:rStyle w:val="16"/>
          <w:rFonts w:ascii="Arial" w:hAnsi="Arial" w:cs="Arial"/>
          <w:sz w:val="18"/>
          <w:szCs w:val="18"/>
        </w:rPr>
        <w:t>на неопределенный срок; именуемое в дальнейшем «</w:t>
      </w:r>
      <w:r>
        <w:rPr>
          <w:rStyle w:val="16"/>
          <w:rFonts w:ascii="Arial" w:hAnsi="Arial" w:cs="Arial"/>
          <w:b/>
          <w:bCs/>
          <w:sz w:val="18"/>
          <w:szCs w:val="18"/>
        </w:rPr>
        <w:t>Исполнитель</w:t>
      </w:r>
      <w:r>
        <w:rPr>
          <w:rStyle w:val="16"/>
          <w:rFonts w:ascii="Arial" w:hAnsi="Arial" w:cs="Arial"/>
          <w:sz w:val="18"/>
          <w:szCs w:val="18"/>
        </w:rPr>
        <w:t xml:space="preserve">», в лице главного врача обособленного подразделения Медицинского центра «Авис» (далее - Центр) общества с ограниченной ответственностью «Силуэт» (далее - Общество) Игнатовой Ольги Николаевны, действующей по доверенности от 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20.01.2024</w:t>
      </w:r>
      <w:r>
        <w:rPr>
          <w:rStyle w:val="16"/>
          <w:rFonts w:ascii="Arial" w:hAnsi="Arial" w:cs="Arial"/>
          <w:sz w:val="18"/>
          <w:szCs w:val="18"/>
        </w:rPr>
        <w:t xml:space="preserve">г. № 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02\2024</w:t>
      </w:r>
      <w:r>
        <w:rPr>
          <w:rStyle w:val="16"/>
          <w:rFonts w:ascii="Arial" w:hAnsi="Arial" w:cs="Arial"/>
          <w:sz w:val="18"/>
          <w:szCs w:val="18"/>
        </w:rPr>
        <w:t>, с одной стороны, и гражданин (ка)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_________________________</w:t>
      </w:r>
      <w:bookmarkStart w:id="3" w:name="_GoBack"/>
      <w:bookmarkEnd w:id="3"/>
      <w:r>
        <w:rPr>
          <w:rStyle w:val="16"/>
          <w:rFonts w:hint="default" w:ascii="Arial" w:hAnsi="Arial" w:cs="Arial"/>
          <w:sz w:val="18"/>
          <w:szCs w:val="18"/>
          <w:lang w:val="ru-RU"/>
        </w:rPr>
        <w:t>__________</w:t>
      </w:r>
      <w:r>
        <w:rPr>
          <w:rStyle w:val="16"/>
          <w:rFonts w:ascii="Arial" w:hAnsi="Arial" w:cs="Arial"/>
          <w:sz w:val="18"/>
          <w:szCs w:val="18"/>
        </w:rPr>
        <w:t xml:space="preserve"> __________________________________________________________________________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________________________</w:t>
      </w:r>
      <w:r>
        <w:rPr>
          <w:rStyle w:val="16"/>
          <w:rFonts w:ascii="Arial" w:hAnsi="Arial" w:cs="Arial"/>
          <w:sz w:val="18"/>
          <w:szCs w:val="18"/>
        </w:rPr>
        <w:t>_</w:t>
      </w:r>
    </w:p>
    <w:p w14:paraId="5FB58E0B">
      <w:pPr>
        <w:pStyle w:val="17"/>
        <w:spacing w:line="240" w:lineRule="auto"/>
      </w:pPr>
      <w:r>
        <w:rPr>
          <w:rStyle w:val="16"/>
          <w:rFonts w:ascii="Arial" w:hAnsi="Arial" w:cs="Arial"/>
          <w:i/>
          <w:iCs/>
          <w:sz w:val="18"/>
          <w:szCs w:val="18"/>
          <w:lang w:val="ru-RU"/>
        </w:rPr>
        <w:t xml:space="preserve">                                                                                                </w:t>
      </w:r>
      <w:r>
        <w:rPr>
          <w:rStyle w:val="16"/>
          <w:rFonts w:ascii="Arial" w:hAnsi="Arial" w:cs="Arial"/>
          <w:i/>
          <w:iCs/>
          <w:sz w:val="16"/>
          <w:szCs w:val="16"/>
          <w:lang w:val="ru-RU"/>
        </w:rPr>
        <w:t xml:space="preserve"> (фамилия, имя, если имеется -  также отчество)</w:t>
      </w:r>
    </w:p>
    <w:p w14:paraId="713D8A74">
      <w:pPr>
        <w:pStyle w:val="17"/>
        <w:spacing w:line="240" w:lineRule="auto"/>
      </w:pPr>
      <w:r>
        <w:rPr>
          <w:rStyle w:val="16"/>
          <w:rFonts w:ascii="Arial" w:hAnsi="Arial" w:cs="Arial"/>
          <w:i/>
          <w:iCs/>
          <w:sz w:val="18"/>
          <w:szCs w:val="18"/>
          <w:lang w:val="ru-RU"/>
        </w:rPr>
        <w:t>__________________________________________________________________________________________________</w:t>
      </w:r>
    </w:p>
    <w:p w14:paraId="66428CB0">
      <w:pPr>
        <w:pStyle w:val="17"/>
        <w:spacing w:line="240" w:lineRule="atLeast"/>
      </w:pPr>
      <w:r>
        <w:rPr>
          <w:rStyle w:val="16"/>
          <w:rFonts w:ascii="Arial" w:hAnsi="Arial" w:cs="Arial"/>
          <w:sz w:val="18"/>
          <w:szCs w:val="18"/>
          <w:lang w:val="ru-RU"/>
        </w:rPr>
        <w:t>Именуемый (ая) в дальнейшем</w:t>
      </w:r>
      <w:r>
        <w:rPr>
          <w:rStyle w:val="16"/>
          <w:rFonts w:ascii="Arial" w:hAnsi="Arial" w:cs="Arial"/>
          <w:b/>
          <w:bCs/>
          <w:sz w:val="18"/>
          <w:szCs w:val="18"/>
          <w:lang w:val="ru-RU"/>
        </w:rPr>
        <w:t xml:space="preserve"> «Потребитель</w:t>
      </w:r>
      <w:r>
        <w:rPr>
          <w:rStyle w:val="16"/>
          <w:rFonts w:hint="default" w:ascii="Arial" w:hAnsi="Arial" w:cs="Arial"/>
          <w:b/>
          <w:bCs/>
          <w:sz w:val="18"/>
          <w:szCs w:val="18"/>
          <w:highlight w:val="none"/>
          <w:lang w:val="ru-RU"/>
        </w:rPr>
        <w:t>»</w:t>
      </w:r>
      <w:r>
        <w:rPr>
          <w:rStyle w:val="16"/>
          <w:rFonts w:ascii="Arial" w:hAnsi="Arial" w:cs="Arial"/>
          <w:b/>
          <w:bCs/>
          <w:sz w:val="18"/>
          <w:szCs w:val="18"/>
          <w:lang w:val="ru-RU"/>
        </w:rPr>
        <w:t xml:space="preserve">, </w:t>
      </w:r>
      <w:r>
        <w:rPr>
          <w:rStyle w:val="16"/>
          <w:rFonts w:ascii="Arial" w:hAnsi="Arial" w:cs="Arial"/>
          <w:sz w:val="18"/>
          <w:szCs w:val="18"/>
          <w:lang w:val="ru-RU"/>
        </w:rPr>
        <w:t>с другой стороны, совместно в дальнейшем также именуемые «</w:t>
      </w:r>
      <w:r>
        <w:rPr>
          <w:rStyle w:val="16"/>
          <w:rFonts w:ascii="Arial" w:hAnsi="Arial" w:cs="Arial"/>
          <w:b/>
          <w:bCs/>
          <w:sz w:val="18"/>
          <w:szCs w:val="18"/>
          <w:lang w:val="ru-RU"/>
        </w:rPr>
        <w:t>Стороны</w:t>
      </w:r>
      <w:r>
        <w:rPr>
          <w:rStyle w:val="16"/>
          <w:rFonts w:ascii="Arial" w:hAnsi="Arial" w:cs="Arial"/>
          <w:sz w:val="18"/>
          <w:szCs w:val="18"/>
          <w:lang w:val="ru-RU"/>
        </w:rPr>
        <w:t>», а по отдельности в дальнейшем также именуемые «</w:t>
      </w:r>
      <w:r>
        <w:rPr>
          <w:rStyle w:val="16"/>
          <w:rFonts w:ascii="Arial" w:hAnsi="Arial" w:cs="Arial"/>
          <w:b/>
          <w:bCs/>
          <w:sz w:val="18"/>
          <w:szCs w:val="18"/>
          <w:lang w:val="ru-RU"/>
        </w:rPr>
        <w:t>Сторона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», заключили настоящий договор оказания </w:t>
      </w:r>
      <w:r>
        <w:rPr>
          <w:rStyle w:val="16"/>
          <w:rFonts w:ascii="Arial" w:hAnsi="Arial" w:cs="Arial"/>
          <w:sz w:val="18"/>
          <w:szCs w:val="18"/>
          <w:highlight w:val="none"/>
          <w:lang w:val="ru-RU"/>
        </w:rPr>
        <w:t xml:space="preserve">платных </w:t>
      </w:r>
      <w:r>
        <w:rPr>
          <w:rStyle w:val="16"/>
          <w:rFonts w:ascii="Arial" w:hAnsi="Arial" w:cs="Arial"/>
          <w:sz w:val="18"/>
          <w:szCs w:val="18"/>
          <w:lang w:val="ru-RU"/>
        </w:rPr>
        <w:t>медицинских услуг (именуемый в дальнейшем «</w:t>
      </w:r>
      <w:r>
        <w:rPr>
          <w:rStyle w:val="16"/>
          <w:rFonts w:ascii="Arial" w:hAnsi="Arial" w:cs="Arial"/>
          <w:b/>
          <w:bCs/>
          <w:sz w:val="18"/>
          <w:szCs w:val="18"/>
          <w:lang w:val="ru-RU"/>
        </w:rPr>
        <w:t>Договор</w:t>
      </w:r>
      <w:r>
        <w:rPr>
          <w:rStyle w:val="16"/>
          <w:rFonts w:ascii="Arial" w:hAnsi="Arial" w:cs="Arial"/>
          <w:sz w:val="18"/>
          <w:szCs w:val="18"/>
          <w:lang w:val="ru-RU"/>
        </w:rPr>
        <w:t>») о нижеследующем:</w:t>
      </w:r>
    </w:p>
    <w:p w14:paraId="781B9F6B">
      <w:pPr>
        <w:pStyle w:val="17"/>
        <w:spacing w:line="240" w:lineRule="atLeast"/>
        <w:rPr>
          <w:rStyle w:val="16"/>
          <w:rFonts w:ascii="Arial" w:hAnsi="Arial" w:cs="Arial"/>
          <w:color w:val="0000FF"/>
          <w:sz w:val="18"/>
          <w:szCs w:val="18"/>
          <w:lang w:val="ru-RU"/>
        </w:rPr>
      </w:pPr>
    </w:p>
    <w:p w14:paraId="1589E327">
      <w:pPr>
        <w:pStyle w:val="19"/>
        <w:spacing w:line="240" w:lineRule="atLeast"/>
        <w:ind w:firstLine="425"/>
        <w:jc w:val="center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1. ПРЕДМЕТ ДОГОВОРА</w:t>
      </w:r>
    </w:p>
    <w:p w14:paraId="18DB10AF">
      <w:pPr>
        <w:pStyle w:val="17"/>
        <w:spacing w:line="240" w:lineRule="auto"/>
        <w:ind w:firstLine="270"/>
      </w:pPr>
      <w:r>
        <w:rPr>
          <w:rStyle w:val="16"/>
          <w:rFonts w:ascii="Arial" w:hAnsi="Arial" w:cs="Arial"/>
          <w:color w:val="auto"/>
          <w:sz w:val="18"/>
          <w:szCs w:val="18"/>
          <w:lang w:val="ru-RU"/>
        </w:rPr>
        <w:t xml:space="preserve">1.1. </w:t>
      </w:r>
      <w:r>
        <w:rPr>
          <w:rStyle w:val="16"/>
          <w:rFonts w:ascii="Arial" w:hAnsi="Arial" w:cs="Arial"/>
          <w:b/>
          <w:bCs/>
          <w:color w:val="auto"/>
          <w:sz w:val="18"/>
          <w:szCs w:val="18"/>
          <w:lang w:val="ru-RU"/>
        </w:rPr>
        <w:t>Исполнитель</w:t>
      </w:r>
      <w:r>
        <w:rPr>
          <w:rStyle w:val="16"/>
          <w:rFonts w:ascii="Arial" w:hAnsi="Arial" w:cs="Arial"/>
          <w:color w:val="auto"/>
          <w:sz w:val="18"/>
          <w:szCs w:val="18"/>
          <w:lang w:val="ru-RU"/>
        </w:rPr>
        <w:t xml:space="preserve"> обязуется оказать Потребителю </w:t>
      </w:r>
      <w:r>
        <w:rPr>
          <w:rStyle w:val="16"/>
          <w:rFonts w:ascii="Arial" w:hAnsi="Arial" w:cs="Arial"/>
          <w:color w:val="auto"/>
          <w:sz w:val="18"/>
          <w:szCs w:val="18"/>
          <w:highlight w:val="none"/>
          <w:lang w:val="ru-RU"/>
        </w:rPr>
        <w:t xml:space="preserve">платные медицинские услуги (далее — Услуги) в соответствии с Приложением № </w:t>
      </w:r>
      <w:r>
        <w:rPr>
          <w:rStyle w:val="16"/>
          <w:rFonts w:hint="default" w:ascii="Arial" w:hAnsi="Arial" w:cs="Arial"/>
          <w:color w:val="auto"/>
          <w:sz w:val="18"/>
          <w:szCs w:val="18"/>
          <w:highlight w:val="none"/>
          <w:lang w:val="ru-RU"/>
        </w:rPr>
        <w:t>1 (1а, 1б)</w:t>
      </w:r>
      <w:r>
        <w:rPr>
          <w:rStyle w:val="16"/>
          <w:rFonts w:ascii="Arial" w:hAnsi="Arial" w:cs="Arial"/>
          <w:color w:val="auto"/>
          <w:sz w:val="18"/>
          <w:szCs w:val="18"/>
          <w:highlight w:val="none"/>
          <w:lang w:val="ru-RU"/>
        </w:rPr>
        <w:t>, (Рекомендуемый план лечения</w:t>
      </w:r>
      <w:r>
        <w:rPr>
          <w:rStyle w:val="16"/>
          <w:rFonts w:hint="default" w:ascii="Arial" w:hAnsi="Arial" w:cs="Arial"/>
          <w:color w:val="auto"/>
          <w:sz w:val="18"/>
          <w:szCs w:val="18"/>
          <w:highlight w:val="none"/>
          <w:lang w:val="ru-RU"/>
        </w:rPr>
        <w:t>) и/или Приложением № 2 (Выполняемый план лечения</w:t>
      </w:r>
      <w:r>
        <w:rPr>
          <w:rStyle w:val="16"/>
          <w:rFonts w:ascii="Arial" w:hAnsi="Arial" w:cs="Arial"/>
          <w:color w:val="auto"/>
          <w:sz w:val="18"/>
          <w:szCs w:val="18"/>
          <w:highlight w:val="none"/>
          <w:lang w:val="ru-RU"/>
        </w:rPr>
        <w:t>), которое является неотъемлемой частью договора</w:t>
      </w:r>
      <w:r>
        <w:rPr>
          <w:rStyle w:val="16"/>
          <w:rFonts w:hint="default" w:ascii="Arial" w:hAnsi="Arial" w:cs="Arial"/>
          <w:color w:val="auto"/>
          <w:sz w:val="18"/>
          <w:szCs w:val="18"/>
          <w:highlight w:val="none"/>
          <w:lang w:val="ru-RU"/>
        </w:rPr>
        <w:t>,</w:t>
      </w:r>
      <w:r>
        <w:rPr>
          <w:rStyle w:val="16"/>
          <w:rFonts w:ascii="Arial" w:hAnsi="Arial" w:cs="Arial"/>
          <w:color w:val="auto"/>
          <w:sz w:val="18"/>
          <w:szCs w:val="18"/>
          <w:highlight w:val="none"/>
          <w:lang w:val="ru-RU"/>
        </w:rPr>
        <w:t xml:space="preserve"> а Потребитель обязуется оплатить Исполнителю стоимость оказанных Услуг в размере, порядке и сроки, которые установлены Приложением № </w:t>
      </w:r>
      <w:r>
        <w:rPr>
          <w:rStyle w:val="16"/>
          <w:rFonts w:hint="default" w:ascii="Arial" w:hAnsi="Arial" w:cs="Arial"/>
          <w:color w:val="auto"/>
          <w:sz w:val="18"/>
          <w:szCs w:val="18"/>
          <w:highlight w:val="none"/>
          <w:lang w:val="ru-RU"/>
        </w:rPr>
        <w:t>1 и/или Приложением № 2</w:t>
      </w:r>
      <w:r>
        <w:rPr>
          <w:rStyle w:val="16"/>
          <w:rFonts w:ascii="Arial" w:hAnsi="Arial" w:cs="Arial"/>
          <w:color w:val="auto"/>
          <w:sz w:val="18"/>
          <w:szCs w:val="18"/>
          <w:highlight w:val="none"/>
          <w:lang w:val="ru-RU"/>
        </w:rPr>
        <w:t>.</w:t>
      </w:r>
    </w:p>
    <w:p w14:paraId="01478630">
      <w:pPr>
        <w:pStyle w:val="17"/>
        <w:spacing w:line="240" w:lineRule="atLeast"/>
        <w:ind w:firstLine="270"/>
      </w:pPr>
      <w:r>
        <w:rPr>
          <w:rStyle w:val="16"/>
          <w:rFonts w:ascii="Arial" w:hAnsi="Arial" w:cs="Arial"/>
          <w:color w:val="auto"/>
          <w:sz w:val="18"/>
          <w:szCs w:val="18"/>
        </w:rPr>
        <w:t xml:space="preserve">1.2. Исполнитель оказывает </w:t>
      </w:r>
      <w:r>
        <w:rPr>
          <w:rStyle w:val="16"/>
          <w:rFonts w:ascii="Arial" w:hAnsi="Arial" w:cs="Arial"/>
          <w:color w:val="auto"/>
          <w:sz w:val="18"/>
          <w:szCs w:val="18"/>
          <w:highlight w:val="none"/>
          <w:lang w:val="ru-RU"/>
        </w:rPr>
        <w:t>У</w:t>
      </w:r>
      <w:r>
        <w:rPr>
          <w:rStyle w:val="16"/>
          <w:rFonts w:ascii="Arial" w:hAnsi="Arial" w:cs="Arial"/>
          <w:color w:val="auto"/>
          <w:sz w:val="18"/>
          <w:szCs w:val="18"/>
          <w:highlight w:val="none"/>
        </w:rPr>
        <w:t>слуги</w:t>
      </w:r>
      <w:r>
        <w:rPr>
          <w:rStyle w:val="16"/>
          <w:rFonts w:ascii="Arial" w:hAnsi="Arial" w:cs="Arial"/>
          <w:color w:val="auto"/>
          <w:sz w:val="18"/>
          <w:szCs w:val="18"/>
        </w:rPr>
        <w:t xml:space="preserve"> по месту своего нахождения по адресу: </w:t>
      </w:r>
      <w:r>
        <w:rPr>
          <w:rFonts w:hint="default" w:ascii="Arial" w:hAnsi="Arial" w:cs="Arial"/>
          <w:sz w:val="18"/>
          <w:szCs w:val="18"/>
          <w:lang w:val="ru-RU"/>
        </w:rPr>
        <w:t>Санкт-Петербург,</w:t>
      </w:r>
      <w:r>
        <w:rPr>
          <w:rFonts w:hint="default" w:ascii="Arial" w:hAnsi="Arial" w:cs="Arial"/>
          <w:sz w:val="18"/>
          <w:szCs w:val="18"/>
          <w:lang w:val="en-US"/>
        </w:rPr>
        <w:t xml:space="preserve"> </w:t>
      </w:r>
      <w:r>
        <w:rPr>
          <w:rFonts w:hint="default" w:ascii="Arial" w:hAnsi="Arial" w:cs="Arial"/>
          <w:sz w:val="18"/>
          <w:szCs w:val="18"/>
          <w:lang w:val="ru-RU"/>
        </w:rPr>
        <w:t>г. Сестрорецк,</w:t>
      </w:r>
      <w:r>
        <w:rPr>
          <w:rFonts w:hint="default" w:ascii="Arial" w:hAnsi="Arial" w:cs="Arial"/>
          <w:sz w:val="18"/>
          <w:szCs w:val="18"/>
          <w:lang w:val="en-US"/>
        </w:rPr>
        <w:t xml:space="preserve"> </w:t>
      </w:r>
      <w:r>
        <w:rPr>
          <w:rFonts w:hint="default" w:ascii="Arial" w:hAnsi="Arial" w:cs="Arial"/>
          <w:sz w:val="18"/>
          <w:szCs w:val="18"/>
          <w:lang w:val="ru-RU"/>
        </w:rPr>
        <w:t>197701, улица Всеволода Боброва, дом 39, литера А, помещение 1Н</w:t>
      </w:r>
      <w:r>
        <w:rPr>
          <w:rFonts w:ascii="Arial" w:hAnsi="Arial" w:cs="Arial"/>
          <w:color w:val="auto"/>
          <w:sz w:val="18"/>
          <w:szCs w:val="18"/>
        </w:rPr>
        <w:t xml:space="preserve"> в </w:t>
      </w:r>
      <w:r>
        <w:rPr>
          <w:rFonts w:ascii="Arial" w:hAnsi="Arial" w:cs="Arial"/>
          <w:color w:val="auto"/>
          <w:sz w:val="18"/>
          <w:szCs w:val="18"/>
          <w:highlight w:val="none"/>
        </w:rPr>
        <w:t xml:space="preserve">соответствии с действующим законодательством </w:t>
      </w:r>
      <w:r>
        <w:rPr>
          <w:rFonts w:ascii="Arial" w:hAnsi="Arial" w:cs="Arial"/>
          <w:color w:val="auto"/>
          <w:sz w:val="18"/>
          <w:szCs w:val="18"/>
          <w:highlight w:val="none"/>
          <w:lang w:val="ru-RU"/>
        </w:rPr>
        <w:t xml:space="preserve">и </w:t>
      </w:r>
      <w:r>
        <w:rPr>
          <w:rFonts w:ascii="Arial" w:hAnsi="Arial" w:cs="Arial"/>
          <w:color w:val="auto"/>
          <w:sz w:val="18"/>
          <w:szCs w:val="18"/>
          <w:highlight w:val="none"/>
        </w:rPr>
        <w:t>утвержденными Исполнителем</w:t>
      </w:r>
      <w:r>
        <w:rPr>
          <w:rFonts w:ascii="Arial" w:hAnsi="Arial" w:cs="Arial"/>
          <w:color w:val="auto"/>
          <w:sz w:val="18"/>
          <w:szCs w:val="18"/>
          <w:highlight w:val="none"/>
          <w:lang w:val="ru-RU"/>
        </w:rPr>
        <w:t xml:space="preserve"> Правилами оказания платных медицинских услуг в Медицинском центре «Авис» ООО «Силуэт» (от </w:t>
      </w:r>
      <w:r>
        <w:rPr>
          <w:rFonts w:hint="default" w:ascii="Arial" w:hAnsi="Arial" w:cs="Arial"/>
          <w:color w:val="auto"/>
          <w:sz w:val="18"/>
          <w:szCs w:val="18"/>
          <w:highlight w:val="none"/>
          <w:lang w:val="ru-RU"/>
        </w:rPr>
        <w:t>15.08</w:t>
      </w:r>
      <w:r>
        <w:rPr>
          <w:rFonts w:ascii="Arial" w:hAnsi="Arial" w:cs="Arial"/>
          <w:color w:val="auto"/>
          <w:sz w:val="18"/>
          <w:szCs w:val="18"/>
          <w:highlight w:val="none"/>
          <w:lang w:val="ru-RU"/>
        </w:rPr>
        <w:t>.2023 г. приказ №</w:t>
      </w:r>
      <w:r>
        <w:rPr>
          <w:rFonts w:hint="default" w:ascii="Arial" w:hAnsi="Arial" w:cs="Arial"/>
          <w:color w:val="auto"/>
          <w:sz w:val="18"/>
          <w:szCs w:val="18"/>
          <w:highlight w:val="none"/>
          <w:lang w:val="ru-RU"/>
        </w:rPr>
        <w:t>22-пф</w:t>
      </w:r>
      <w:r>
        <w:rPr>
          <w:rFonts w:ascii="Arial" w:hAnsi="Arial" w:cs="Arial"/>
          <w:color w:val="auto"/>
          <w:sz w:val="18"/>
          <w:szCs w:val="18"/>
          <w:highlight w:val="none"/>
        </w:rPr>
        <w:t>)</w:t>
      </w:r>
    </w:p>
    <w:p w14:paraId="3837E831">
      <w:pPr>
        <w:pStyle w:val="17"/>
        <w:spacing w:line="240" w:lineRule="atLeast"/>
        <w:rPr>
          <w:rStyle w:val="16"/>
          <w:rFonts w:ascii="Arial" w:hAnsi="Arial" w:cs="Arial"/>
          <w:sz w:val="18"/>
          <w:szCs w:val="18"/>
          <w:lang w:val="ru-RU"/>
        </w:rPr>
      </w:pPr>
    </w:p>
    <w:p w14:paraId="40ACD236">
      <w:pPr>
        <w:pStyle w:val="19"/>
        <w:spacing w:line="240" w:lineRule="atLeast"/>
        <w:jc w:val="center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 xml:space="preserve"> 2. ОБЯЗАННОСТИ И ПРАВА СТОРОН</w:t>
      </w:r>
    </w:p>
    <w:p w14:paraId="7F363BAD">
      <w:pPr>
        <w:pStyle w:val="17"/>
        <w:spacing w:line="240" w:lineRule="atLeast"/>
        <w:ind w:firstLine="270"/>
        <w:rPr>
          <w:rStyle w:val="16"/>
          <w:rFonts w:ascii="Arial" w:hAnsi="Arial" w:cs="Arial"/>
          <w:b/>
          <w:i/>
          <w:sz w:val="18"/>
          <w:szCs w:val="18"/>
          <w:lang w:val="ru-RU"/>
        </w:rPr>
      </w:pPr>
      <w:r>
        <w:rPr>
          <w:rStyle w:val="16"/>
          <w:rFonts w:ascii="Arial" w:hAnsi="Arial" w:cs="Arial"/>
          <w:b/>
          <w:i/>
          <w:sz w:val="18"/>
          <w:szCs w:val="18"/>
          <w:lang w:val="ru-RU"/>
        </w:rPr>
        <w:t>2.1. Исполнитель обязуется:</w:t>
      </w:r>
    </w:p>
    <w:p w14:paraId="41340934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2.1.1. надлежащим образом оказать Потребителю Услуги в соответствии с требованиями Договора и действующих нормативных правовых актов;</w:t>
      </w:r>
    </w:p>
    <w:p w14:paraId="5D5C35E5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2.1.2. предоставить Потребителю полную и достоверную информацию: о сущности рекомендуемых в случае Потребителя методик лечения, протезирования, операций, медикаментов, материалов, о противопоказаниях, возможных осложнениях и временных дискомфортах, которые могут возникнуть у Потребителя в процессе лечения и после в связи с его медицинской спецификой, анатомо-физиологическими особенностями челюстно-лицевой области Потребителя, а также общим состоянием его здоровья;</w:t>
      </w:r>
    </w:p>
    <w:p w14:paraId="6C7A792B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2.1.3. информировать Потребителя о назначениях и рекомендациях, которые необходимо соблюдать для сохранения достигнутого результата оказания Услуг;</w:t>
      </w:r>
    </w:p>
    <w:p w14:paraId="1687D4DE">
      <w:pPr>
        <w:pStyle w:val="17"/>
        <w:spacing w:line="240" w:lineRule="atLeast"/>
        <w:ind w:firstLine="270"/>
        <w:rPr>
          <w:rFonts w:hint="default"/>
          <w:highlight w:val="none"/>
          <w:lang w:val="ru-RU"/>
        </w:rPr>
      </w:pPr>
      <w:r>
        <w:rPr>
          <w:rStyle w:val="16"/>
          <w:rFonts w:ascii="Arial" w:hAnsi="Arial" w:cs="Arial"/>
          <w:sz w:val="18"/>
          <w:szCs w:val="18"/>
          <w:highlight w:val="none"/>
          <w:lang w:val="ru-RU"/>
        </w:rPr>
        <w:t>2.1.4. предоставлять Потребителю по его письменному заявлению (электронная почта, социальные сети, WatsAрp</w:t>
      </w:r>
      <w:r>
        <w:rPr>
          <w:rStyle w:val="16"/>
          <w:rFonts w:hint="default" w:ascii="Arial" w:hAnsi="Arial" w:cs="Arial"/>
          <w:sz w:val="18"/>
          <w:szCs w:val="18"/>
          <w:highlight w:val="none"/>
          <w:lang w:val="ru-RU"/>
        </w:rPr>
        <w:t>, почта России</w:t>
      </w:r>
      <w:r>
        <w:rPr>
          <w:rStyle w:val="16"/>
          <w:rFonts w:ascii="Arial" w:hAnsi="Arial" w:cs="Arial"/>
          <w:sz w:val="18"/>
          <w:szCs w:val="18"/>
          <w:highlight w:val="none"/>
          <w:lang w:val="ru-RU"/>
        </w:rPr>
        <w:t>) копии медицинских документов, выписки из медицинских документов и заключения о ходе оказания услуг в печатном виде в сроки, установленные действующим законодательством.</w:t>
      </w:r>
      <w:r>
        <w:rPr>
          <w:rStyle w:val="16"/>
          <w:rFonts w:hint="default" w:ascii="Arial" w:hAnsi="Arial" w:cs="Arial"/>
          <w:sz w:val="18"/>
          <w:szCs w:val="18"/>
          <w:highlight w:val="none"/>
          <w:lang w:val="ru-RU"/>
        </w:rPr>
        <w:t xml:space="preserve"> </w:t>
      </w:r>
    </w:p>
    <w:p w14:paraId="4E7B124E">
      <w:pPr>
        <w:pStyle w:val="17"/>
        <w:spacing w:line="240" w:lineRule="atLeast"/>
        <w:ind w:firstLine="270"/>
        <w:rPr>
          <w:rStyle w:val="16"/>
          <w:rFonts w:hint="default" w:ascii="Arial" w:hAnsi="Arial" w:cs="Arial"/>
          <w:sz w:val="18"/>
          <w:szCs w:val="18"/>
          <w:highlight w:val="none"/>
          <w:lang w:val="ru-RU"/>
        </w:rPr>
      </w:pPr>
      <w:r>
        <w:rPr>
          <w:rStyle w:val="16"/>
          <w:rFonts w:ascii="Arial" w:hAnsi="Arial" w:cs="Arial"/>
          <w:sz w:val="18"/>
          <w:szCs w:val="18"/>
          <w:highlight w:val="none"/>
          <w:lang w:val="ru-RU"/>
        </w:rPr>
        <w:t>2.1.5. после исполнения Договора выдать акт выполненных работ</w:t>
      </w:r>
      <w:r>
        <w:rPr>
          <w:rStyle w:val="16"/>
          <w:rFonts w:hint="default" w:ascii="Arial" w:hAnsi="Arial" w:cs="Arial"/>
          <w:sz w:val="18"/>
          <w:szCs w:val="18"/>
          <w:highlight w:val="none"/>
          <w:lang w:val="ru-RU"/>
        </w:rPr>
        <w:t xml:space="preserve"> в печатном виде</w:t>
      </w:r>
    </w:p>
    <w:p w14:paraId="00B83E14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72"/>
        <w:textAlignment w:val="auto"/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</w:pPr>
      <w:r>
        <w:rPr>
          <w:rStyle w:val="16"/>
          <w:rFonts w:ascii="Arial" w:hAnsi="Arial" w:cs="Arial"/>
          <w:sz w:val="18"/>
          <w:szCs w:val="18"/>
          <w:highlight w:val="none"/>
          <w:lang w:val="ru-RU"/>
        </w:rPr>
        <w:t xml:space="preserve">2.1.6. предоставлять 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t>в доступной форме информаци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 xml:space="preserve">ю 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t>о возможности получения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>.</w:t>
      </w:r>
    </w:p>
    <w:p w14:paraId="606BB919">
      <w:pPr>
        <w:pStyle w:val="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72"/>
        <w:jc w:val="both"/>
        <w:textAlignment w:val="auto"/>
        <w:rPr>
          <w:rFonts w:ascii="Arial" w:hAnsi="Arial" w:cs="Arial"/>
          <w:sz w:val="18"/>
          <w:szCs w:val="18"/>
          <w:highlight w:val="none"/>
          <w:lang w:val="ru-RU"/>
        </w:rPr>
      </w:pP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 xml:space="preserve">2.1.7. </w:t>
      </w:r>
      <w:r>
        <w:rPr>
          <w:rFonts w:ascii="Arial" w:hAnsi="Arial" w:cs="Arial"/>
          <w:sz w:val="18"/>
          <w:szCs w:val="18"/>
          <w:highlight w:val="none"/>
          <w:lang w:val="ru-RU"/>
        </w:rPr>
        <w:t>п</w:t>
      </w:r>
      <w:r>
        <w:rPr>
          <w:rFonts w:ascii="Arial" w:hAnsi="Arial" w:cs="Arial"/>
          <w:sz w:val="18"/>
          <w:szCs w:val="18"/>
          <w:highlight w:val="none"/>
        </w:rPr>
        <w:t>редставлять для ознакомления по требованию Потребителя</w:t>
      </w:r>
      <w:r>
        <w:rPr>
          <w:rFonts w:ascii="Arial" w:hAnsi="Arial" w:cs="Arial"/>
          <w:sz w:val="18"/>
          <w:szCs w:val="18"/>
          <w:highlight w:val="none"/>
          <w:lang w:val="ru-RU"/>
        </w:rPr>
        <w:t xml:space="preserve"> </w:t>
      </w:r>
      <w:r>
        <w:rPr>
          <w:rFonts w:ascii="Arial" w:hAnsi="Arial" w:cs="Arial"/>
          <w:sz w:val="18"/>
          <w:szCs w:val="18"/>
          <w:highlight w:val="none"/>
        </w:rPr>
        <w:t>копию учредительного документа Исполнителя, положение о его филиале (отделении, другом территориально обособленном структурном подразделении), участвующем в предоставлении платных медицинских услуг</w:t>
      </w:r>
      <w:r>
        <w:rPr>
          <w:rFonts w:ascii="Arial" w:hAnsi="Arial" w:cs="Arial"/>
          <w:sz w:val="18"/>
          <w:szCs w:val="18"/>
          <w:highlight w:val="none"/>
          <w:lang w:val="ru-RU"/>
        </w:rPr>
        <w:t>,</w:t>
      </w:r>
      <w:r>
        <w:rPr>
          <w:rFonts w:ascii="Arial" w:hAnsi="Arial" w:cs="Arial"/>
          <w:sz w:val="18"/>
          <w:szCs w:val="18"/>
          <w:highlight w:val="none"/>
        </w:rPr>
        <w:t xml:space="preserve"> копию лицензии на осуществление медицинской деятельности с приложением Перечня работ (услуг), составляющих медицинскую деятельность Исполнителя в соответствии с данной лицензией</w:t>
      </w:r>
      <w:r>
        <w:rPr>
          <w:rFonts w:ascii="Arial" w:hAnsi="Arial" w:cs="Arial"/>
          <w:sz w:val="18"/>
          <w:szCs w:val="18"/>
          <w:highlight w:val="none"/>
          <w:lang w:val="ru-RU"/>
        </w:rPr>
        <w:t>.</w:t>
      </w:r>
    </w:p>
    <w:p w14:paraId="611DE307">
      <w:pPr>
        <w:pStyle w:val="28"/>
        <w:ind w:firstLine="270"/>
        <w:jc w:val="both"/>
        <w:rPr>
          <w:rFonts w:ascii="Arial" w:hAnsi="Arial" w:cs="Arial"/>
          <w:sz w:val="18"/>
          <w:szCs w:val="18"/>
          <w:highlight w:val="yellow"/>
          <w:lang w:val="ru-RU"/>
        </w:rPr>
      </w:pPr>
    </w:p>
    <w:p w14:paraId="3362B9A1">
      <w:pPr>
        <w:pStyle w:val="17"/>
        <w:spacing w:line="240" w:lineRule="atLeast"/>
        <w:ind w:firstLine="270"/>
        <w:rPr>
          <w:rStyle w:val="16"/>
          <w:rFonts w:ascii="Arial" w:hAnsi="Arial" w:cs="Arial"/>
          <w:b/>
          <w:i/>
          <w:sz w:val="18"/>
          <w:szCs w:val="18"/>
          <w:lang w:val="ru-RU"/>
        </w:rPr>
      </w:pPr>
      <w:r>
        <w:rPr>
          <w:rStyle w:val="16"/>
          <w:rFonts w:ascii="Arial" w:hAnsi="Arial" w:cs="Arial"/>
          <w:b/>
          <w:i/>
          <w:sz w:val="18"/>
          <w:szCs w:val="18"/>
          <w:lang w:val="ru-RU"/>
        </w:rPr>
        <w:t>2.2. Потребитель обязуется:</w:t>
      </w:r>
    </w:p>
    <w:p w14:paraId="61A0F090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2.2.1. предоставлять Исполнителю необходимую информацию о состоянии здоровья Потребителя: о перенесенных и имеющихся заболеваниях, операциях, травмах, о проведенных ранее обследованиях и лечениях, об аллергических реакциях, об иных обстоятельствах, которые могут сказаться на качестве оказываемых Исполнителем Услуг.</w:t>
      </w:r>
    </w:p>
    <w:p w14:paraId="57A622E4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2.2.2. соблюдать все назначения и рекомендации Исполнителя для достижения и сохранения результатов оказания Услуг;</w:t>
      </w:r>
    </w:p>
    <w:p w14:paraId="4E0BDB64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2.2.3. своевременно посещать назначаемые Исполнителем лечебные, контрольные и последующие профилактические приемы, а в случае невозможности явки по уважительной причине предупреждать об этом Исполнителя заблаговременно, то есть не позднее чем за 24 часа до назначенного Исполнителем времени соответствующего приема;</w:t>
      </w:r>
    </w:p>
    <w:p w14:paraId="0FBF0A7E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2.2.4. иным образом содействовать Исполнителю в исполнении обязательств последнего по Договору, а также в достижении целей оказания Услуг, в том числе (но не ограничиваясь) знакомиться с документами и сведениями, предоставляемыми Исполнителем;</w:t>
      </w:r>
    </w:p>
    <w:p w14:paraId="5C641CA7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 xml:space="preserve">2.2.5. оплатить Услуги Исполнителя в соответствии с Договором. </w:t>
      </w:r>
    </w:p>
    <w:p w14:paraId="1B006A9F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 xml:space="preserve">2.3. В случаях, когда это не запрещено действующими нормативными правовыми актами, </w:t>
      </w:r>
      <w:r>
        <w:rPr>
          <w:rStyle w:val="16"/>
          <w:rFonts w:ascii="Arial" w:hAnsi="Arial" w:cs="Arial"/>
          <w:b/>
          <w:i/>
          <w:sz w:val="18"/>
          <w:szCs w:val="18"/>
          <w:lang w:val="ru-RU"/>
        </w:rPr>
        <w:t>Исполнитель вправе оказывать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 Услуги досрочно и (или) без согласия Потребителя привлекать к оказанию Услуг иных лиц, обладающих в необходимых случаях требуемыми разрешениями, лицензиями, сертификатами и т.п.</w:t>
      </w:r>
    </w:p>
    <w:p w14:paraId="4C966411">
      <w:pPr>
        <w:pStyle w:val="29"/>
        <w:numPr>
          <w:ilvl w:val="0"/>
          <w:numId w:val="0"/>
        </w:numPr>
        <w:ind w:firstLine="270" w:firstLineChars="150"/>
        <w:jc w:val="both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 xml:space="preserve">2.4. </w:t>
      </w:r>
      <w:r>
        <w:rPr>
          <w:rStyle w:val="16"/>
          <w:rFonts w:ascii="Arial" w:hAnsi="Arial" w:cs="Arial"/>
          <w:b/>
          <w:i/>
          <w:sz w:val="18"/>
          <w:szCs w:val="18"/>
          <w:lang w:val="ru-RU"/>
        </w:rPr>
        <w:t>Стороны имеют иные права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 и несут иные обязанности в соответствии с нормативными правовыми актами Российской Федерации.</w:t>
      </w:r>
    </w:p>
    <w:p w14:paraId="174EE64D">
      <w:pPr>
        <w:pStyle w:val="29"/>
        <w:numPr>
          <w:ilvl w:val="0"/>
          <w:numId w:val="0"/>
        </w:numPr>
        <w:ind w:left="720" w:firstLine="270"/>
        <w:jc w:val="both"/>
        <w:rPr>
          <w:rStyle w:val="16"/>
          <w:rFonts w:ascii="Arial" w:hAnsi="Arial" w:cs="Arial"/>
          <w:sz w:val="18"/>
          <w:szCs w:val="18"/>
          <w:lang w:val="ru-RU"/>
        </w:rPr>
      </w:pPr>
    </w:p>
    <w:p w14:paraId="4EC39907">
      <w:pPr>
        <w:pStyle w:val="29"/>
        <w:numPr>
          <w:ilvl w:val="0"/>
          <w:numId w:val="0"/>
        </w:numPr>
        <w:ind w:left="720" w:firstLine="270"/>
        <w:jc w:val="center"/>
        <w:rPr>
          <w:rFonts w:ascii="Arial" w:hAnsi="Arial" w:cs="Arial"/>
          <w:b/>
          <w:color w:val="auto"/>
          <w:sz w:val="18"/>
          <w:szCs w:val="18"/>
          <w:highlight w:val="none"/>
          <w:lang w:val="en-US" w:eastAsia="ru-RU"/>
        </w:rPr>
      </w:pPr>
      <w:r>
        <w:rPr>
          <w:rStyle w:val="16"/>
          <w:rFonts w:ascii="Arial" w:hAnsi="Arial" w:cs="Arial"/>
          <w:b/>
          <w:bCs/>
          <w:sz w:val="18"/>
          <w:szCs w:val="18"/>
          <w:highlight w:val="none"/>
          <w:lang w:val="ru-RU"/>
        </w:rPr>
        <w:t>3</w:t>
      </w:r>
      <w:r>
        <w:rPr>
          <w:rStyle w:val="16"/>
          <w:rFonts w:ascii="Arial" w:hAnsi="Arial" w:cs="Arial"/>
          <w:sz w:val="18"/>
          <w:szCs w:val="18"/>
          <w:highlight w:val="none"/>
          <w:lang w:val="ru-RU"/>
        </w:rPr>
        <w:t xml:space="preserve">. </w:t>
      </w:r>
      <w:r>
        <w:rPr>
          <w:rFonts w:ascii="Arial" w:hAnsi="Arial" w:eastAsia="Times New Roman" w:cs="Arial"/>
          <w:b/>
          <w:color w:val="auto"/>
          <w:sz w:val="18"/>
          <w:szCs w:val="18"/>
          <w:highlight w:val="none"/>
          <w:lang w:eastAsia="ru-RU"/>
        </w:rPr>
        <w:t>ПОРЯДОК ПРЕДОСТАВЛЕНИЯ ПЛАТНЫХ МЕДИЦИНСКИХ УСЛУГ</w:t>
      </w:r>
      <w:r>
        <w:rPr>
          <w:rFonts w:ascii="Arial" w:hAnsi="Arial" w:cs="Arial"/>
          <w:b/>
          <w:color w:val="auto"/>
          <w:sz w:val="18"/>
          <w:szCs w:val="18"/>
          <w:highlight w:val="none"/>
          <w:lang w:val="en-US" w:eastAsia="ru-RU"/>
        </w:rPr>
        <w:t xml:space="preserve"> </w:t>
      </w:r>
    </w:p>
    <w:p w14:paraId="25DB2E2F">
      <w:pPr>
        <w:pStyle w:val="2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270"/>
        <w:jc w:val="both"/>
        <w:textAlignment w:val="auto"/>
        <w:rPr>
          <w:highlight w:val="none"/>
        </w:rPr>
      </w:pPr>
      <w:r>
        <w:rPr>
          <w:rFonts w:ascii="Arial" w:hAnsi="Arial" w:cs="Arial"/>
          <w:color w:val="auto"/>
          <w:sz w:val="18"/>
          <w:szCs w:val="18"/>
          <w:highlight w:val="none"/>
          <w:lang w:val="en-US" w:eastAsia="ru-RU"/>
        </w:rPr>
        <w:t>3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lang w:val="en-US" w:eastAsia="ru-RU"/>
        </w:rPr>
        <w:t>.1.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lang w:eastAsia="ru-RU"/>
        </w:rPr>
        <w:t>Исполнитель предоставляет Услуги</w:t>
      </w:r>
      <w:r>
        <w:rPr>
          <w:rFonts w:ascii="Arial" w:hAnsi="Arial" w:eastAsia="Times New Roman" w:cs="Arial"/>
          <w:strike w:val="0"/>
          <w:color w:val="auto"/>
          <w:sz w:val="18"/>
          <w:szCs w:val="18"/>
          <w:highlight w:val="none"/>
          <w:lang w:eastAsia="ru-RU"/>
        </w:rPr>
        <w:t>,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lang w:eastAsia="ru-RU"/>
        </w:rPr>
        <w:t xml:space="preserve"> качество которых должно соответствовать условиям </w:t>
      </w:r>
      <w:r>
        <w:rPr>
          <w:rFonts w:ascii="Arial" w:hAnsi="Arial" w:cs="Arial"/>
          <w:color w:val="auto"/>
          <w:sz w:val="18"/>
          <w:szCs w:val="18"/>
          <w:highlight w:val="none"/>
          <w:lang w:eastAsia="ru-RU"/>
        </w:rPr>
        <w:t>Д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lang w:eastAsia="ru-RU"/>
        </w:rPr>
        <w:t>оговора, а при отсутствии в договоре условий об их качестве - требованиям, предъявляемым к Услугам соответствующего вида.В случае если федеральным законом,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Услуг</w:t>
      </w:r>
      <w:r>
        <w:rPr>
          <w:rFonts w:ascii="Arial" w:hAnsi="Arial" w:eastAsia="Times New Roman" w:cs="Arial"/>
          <w:strike w:val="0"/>
          <w:dstrike w:val="0"/>
          <w:color w:val="auto"/>
          <w:sz w:val="18"/>
          <w:szCs w:val="18"/>
          <w:highlight w:val="none"/>
          <w:lang w:eastAsia="ru-RU"/>
        </w:rPr>
        <w:t xml:space="preserve"> д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lang w:eastAsia="ru-RU"/>
        </w:rPr>
        <w:t>олжно соответствовать этим требованиям.</w:t>
      </w:r>
    </w:p>
    <w:p w14:paraId="41C3A461">
      <w:pPr>
        <w:pStyle w:val="2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200"/>
        <w:jc w:val="both"/>
        <w:textAlignment w:val="auto"/>
        <w:rPr>
          <w:highlight w:val="none"/>
        </w:rPr>
      </w:pPr>
      <w:r>
        <w:rPr>
          <w:rFonts w:ascii="Arial" w:hAnsi="Arial" w:cs="Arial"/>
          <w:color w:val="auto"/>
          <w:sz w:val="18"/>
          <w:szCs w:val="18"/>
          <w:highlight w:val="none"/>
          <w:lang w:val="en-US" w:eastAsia="ru-RU"/>
        </w:rPr>
        <w:t>3.</w:t>
      </w:r>
      <w:r>
        <w:rPr>
          <w:rFonts w:hint="default" w:ascii="Arial" w:hAnsi="Arial" w:cs="Arial"/>
          <w:color w:val="auto"/>
          <w:sz w:val="18"/>
          <w:szCs w:val="18"/>
          <w:highlight w:val="none"/>
          <w:lang w:val="en-US" w:eastAsia="ru-RU"/>
        </w:rPr>
        <w:t>2</w:t>
      </w:r>
      <w:r>
        <w:rPr>
          <w:rFonts w:ascii="Arial" w:hAnsi="Arial" w:cs="Arial"/>
          <w:color w:val="auto"/>
          <w:sz w:val="18"/>
          <w:szCs w:val="18"/>
          <w:highlight w:val="none"/>
          <w:lang w:val="en-US" w:eastAsia="ru-RU"/>
        </w:rPr>
        <w:t>. По окончании работ Исполнитель представляет Потребителю Акт выполненных</w:t>
      </w:r>
      <w:r>
        <w:rPr>
          <w:rFonts w:hint="default" w:ascii="Arial" w:hAnsi="Arial" w:cs="Arial"/>
          <w:color w:val="auto"/>
          <w:sz w:val="18"/>
          <w:szCs w:val="18"/>
          <w:highlight w:val="none"/>
          <w:lang w:val="en-US" w:eastAsia="ru-RU"/>
        </w:rPr>
        <w:t xml:space="preserve"> работ</w:t>
      </w:r>
      <w:r>
        <w:rPr>
          <w:rFonts w:ascii="Arial" w:hAnsi="Arial" w:cs="Arial"/>
          <w:color w:val="auto"/>
          <w:sz w:val="18"/>
          <w:szCs w:val="18"/>
          <w:highlight w:val="none"/>
          <w:lang w:val="en-US" w:eastAsia="ru-RU"/>
        </w:rPr>
        <w:t xml:space="preserve"> </w:t>
      </w:r>
      <w:r>
        <w:rPr>
          <w:rFonts w:ascii="Arial" w:hAnsi="Arial" w:cs="Arial"/>
          <w:strike w:val="0"/>
          <w:dstrike w:val="0"/>
          <w:color w:val="auto"/>
          <w:sz w:val="18"/>
          <w:szCs w:val="18"/>
          <w:highlight w:val="none"/>
          <w:lang w:val="ru-RU" w:eastAsia="ru-RU"/>
        </w:rPr>
        <w:t xml:space="preserve">Услуг </w:t>
      </w:r>
      <w:r>
        <w:rPr>
          <w:rFonts w:ascii="Arial" w:hAnsi="Arial" w:cs="Arial"/>
          <w:color w:val="auto"/>
          <w:sz w:val="18"/>
          <w:szCs w:val="18"/>
          <w:highlight w:val="none"/>
          <w:lang w:val="en-US" w:eastAsia="ru-RU"/>
        </w:rPr>
        <w:t xml:space="preserve">, который является подтверждением выполнения </w:t>
      </w:r>
      <w:r>
        <w:rPr>
          <w:rFonts w:ascii="Arial" w:hAnsi="Arial" w:cs="Arial"/>
          <w:color w:val="auto"/>
          <w:sz w:val="18"/>
          <w:szCs w:val="18"/>
          <w:highlight w:val="none"/>
          <w:lang w:val="ru-RU" w:eastAsia="ru-RU"/>
        </w:rPr>
        <w:t>У</w:t>
      </w:r>
      <w:r>
        <w:rPr>
          <w:rFonts w:ascii="Arial" w:hAnsi="Arial" w:cs="Arial"/>
          <w:color w:val="auto"/>
          <w:sz w:val="18"/>
          <w:szCs w:val="18"/>
          <w:highlight w:val="none"/>
          <w:lang w:val="en-US" w:eastAsia="ru-RU"/>
        </w:rPr>
        <w:t>слуг.</w:t>
      </w:r>
    </w:p>
    <w:p w14:paraId="7923D79B">
      <w:pPr>
        <w:pStyle w:val="3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80" w:firstLineChars="100"/>
        <w:jc w:val="both"/>
        <w:textAlignment w:val="auto"/>
        <w:rPr>
          <w:rFonts w:cs="Arial"/>
          <w:color w:val="auto"/>
          <w:sz w:val="18"/>
          <w:szCs w:val="18"/>
          <w:highlight w:val="none"/>
          <w:u w:val="none" w:color="FFFFFF"/>
        </w:rPr>
      </w:pPr>
      <w:r>
        <w:rPr>
          <w:rFonts w:eastAsia="Times New Roman" w:cs="Arial"/>
          <w:color w:val="auto"/>
          <w:sz w:val="18"/>
          <w:szCs w:val="18"/>
          <w:highlight w:val="none"/>
          <w:u w:val="none" w:color="FFFFFF"/>
          <w:lang w:val="en-US" w:eastAsia="ru-RU"/>
        </w:rPr>
        <w:t>3.</w:t>
      </w:r>
      <w:r>
        <w:rPr>
          <w:rFonts w:hint="default" w:eastAsia="Times New Roman" w:cs="Arial"/>
          <w:color w:val="auto"/>
          <w:sz w:val="18"/>
          <w:szCs w:val="18"/>
          <w:highlight w:val="none"/>
          <w:u w:val="none" w:color="FFFFFF"/>
          <w:lang w:val="en-US" w:eastAsia="ru-RU"/>
        </w:rPr>
        <w:t>3</w:t>
      </w:r>
      <w:r>
        <w:rPr>
          <w:rFonts w:eastAsia="Times New Roman" w:cs="Arial"/>
          <w:color w:val="auto"/>
          <w:sz w:val="18"/>
          <w:szCs w:val="18"/>
          <w:highlight w:val="none"/>
          <w:u w:val="none" w:color="FFFFFF"/>
          <w:lang w:val="en-US" w:eastAsia="ru-RU"/>
        </w:rPr>
        <w:t xml:space="preserve">. 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>При предоставлении</w:t>
      </w:r>
      <w:r>
        <w:rPr>
          <w:rFonts w:cs="Arial"/>
          <w:strike w:val="0"/>
          <w:dstrike w:val="0"/>
          <w:color w:val="auto"/>
          <w:sz w:val="18"/>
          <w:szCs w:val="18"/>
          <w:highlight w:val="none"/>
          <w:u w:val="none" w:color="FFFFFF"/>
        </w:rPr>
        <w:t xml:space="preserve"> </w:t>
      </w:r>
      <w:r>
        <w:rPr>
          <w:rFonts w:cs="Arial"/>
          <w:strike w:val="0"/>
          <w:dstrike w:val="0"/>
          <w:color w:val="auto"/>
          <w:sz w:val="18"/>
          <w:szCs w:val="18"/>
          <w:highlight w:val="none"/>
          <w:u w:val="none" w:color="FFFFFF"/>
          <w:lang w:val="ru-RU"/>
        </w:rPr>
        <w:t>Услуг</w:t>
      </w:r>
      <w:r>
        <w:rPr>
          <w:rFonts w:hint="default" w:cs="Arial"/>
          <w:strike w:val="0"/>
          <w:dstrike w:val="0"/>
          <w:color w:val="auto"/>
          <w:sz w:val="18"/>
          <w:szCs w:val="18"/>
          <w:highlight w:val="none"/>
          <w:u w:val="none" w:color="FFFFFF"/>
          <w:lang w:val="ru-RU"/>
        </w:rPr>
        <w:t xml:space="preserve"> 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 xml:space="preserve">гражданам иностранных государств (нерезидентам) </w:t>
      </w:r>
      <w:r>
        <w:rPr>
          <w:rFonts w:cs="Arial"/>
          <w:color w:val="auto"/>
          <w:sz w:val="18"/>
          <w:szCs w:val="18"/>
          <w:highlight w:val="none"/>
          <w:u w:val="none" w:color="FFFFFF"/>
          <w:lang w:val="ru-RU"/>
        </w:rPr>
        <w:t>И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>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14:paraId="1BFE5494">
      <w:pPr>
        <w:pStyle w:val="3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70"/>
        <w:jc w:val="both"/>
        <w:textAlignment w:val="auto"/>
        <w:rPr>
          <w:highlight w:val="none"/>
        </w:rPr>
      </w:pPr>
      <w:r>
        <w:rPr>
          <w:rFonts w:cs="Arial"/>
          <w:color w:val="auto"/>
          <w:sz w:val="18"/>
          <w:szCs w:val="18"/>
          <w:highlight w:val="none"/>
          <w:u w:val="none" w:color="FFFFFF"/>
          <w:lang w:val="ru-RU"/>
        </w:rPr>
        <w:t>3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>.</w:t>
      </w:r>
      <w:r>
        <w:rPr>
          <w:rFonts w:hint="default" w:cs="Arial"/>
          <w:color w:val="auto"/>
          <w:sz w:val="18"/>
          <w:szCs w:val="18"/>
          <w:highlight w:val="none"/>
          <w:u w:val="none" w:color="FFFFFF"/>
          <w:lang w:val="ru-RU"/>
        </w:rPr>
        <w:t>4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>.</w:t>
      </w:r>
      <w:r>
        <w:rPr>
          <w:rFonts w:hint="default" w:cs="Arial"/>
          <w:color w:val="auto"/>
          <w:sz w:val="18"/>
          <w:szCs w:val="18"/>
          <w:highlight w:val="none"/>
          <w:u w:val="none" w:color="FFFFFF"/>
          <w:lang w:val="ru-RU"/>
        </w:rPr>
        <w:t xml:space="preserve"> 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 xml:space="preserve">При оказании </w:t>
      </w:r>
      <w:r>
        <w:rPr>
          <w:rFonts w:cs="Arial"/>
          <w:strike w:val="0"/>
          <w:dstrike w:val="0"/>
          <w:color w:val="auto"/>
          <w:sz w:val="18"/>
          <w:szCs w:val="18"/>
          <w:highlight w:val="none"/>
          <w:u w:val="none" w:color="FFFFFF"/>
          <w:lang w:val="ru-RU"/>
        </w:rPr>
        <w:t>Услуг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 xml:space="preserve"> обязанность </w:t>
      </w:r>
      <w:r>
        <w:rPr>
          <w:rFonts w:cs="Arial"/>
          <w:color w:val="auto"/>
          <w:sz w:val="18"/>
          <w:szCs w:val="18"/>
          <w:highlight w:val="none"/>
          <w:u w:val="none" w:color="FFFFFF"/>
          <w:lang w:val="ru-RU"/>
        </w:rPr>
        <w:t>И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 xml:space="preserve">сполнителя по возврату денежной суммы, уплаченной </w:t>
      </w:r>
      <w:r>
        <w:rPr>
          <w:rFonts w:cs="Arial"/>
          <w:color w:val="auto"/>
          <w:sz w:val="18"/>
          <w:szCs w:val="18"/>
          <w:highlight w:val="none"/>
          <w:u w:val="none" w:color="FFFFFF"/>
          <w:lang w:val="ru-RU"/>
        </w:rPr>
        <w:t>П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 xml:space="preserve">отребителем и (или) </w:t>
      </w:r>
      <w:r>
        <w:rPr>
          <w:rFonts w:cs="Arial"/>
          <w:color w:val="auto"/>
          <w:sz w:val="18"/>
          <w:szCs w:val="18"/>
          <w:highlight w:val="none"/>
          <w:u w:val="none" w:color="FFFFFF"/>
          <w:lang w:val="ru-RU"/>
        </w:rPr>
        <w:t>З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 xml:space="preserve">аказчиком по договору, возникает в соответствии с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"https://login.consultant.ru/link/?req=doc&amp;base=LAW&amp;n=433294&amp;date=02.06.2023&amp;dst=100185&amp;field=134" \h </w:instrText>
      </w:r>
      <w:r>
        <w:rPr>
          <w:highlight w:val="none"/>
        </w:rPr>
        <w:fldChar w:fldCharType="separate"/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>главой III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fldChar w:fldCharType="end"/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 xml:space="preserve"> Закона Российской Федерации "О защите прав потребителей".</w:t>
      </w:r>
    </w:p>
    <w:p w14:paraId="1BD9B010">
      <w:pPr>
        <w:pStyle w:val="19"/>
        <w:spacing w:line="240" w:lineRule="atLeast"/>
        <w:ind w:firstLine="425"/>
        <w:jc w:val="center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4. ПОРЯДОК ОПЛАТЫ УСЛУГ</w:t>
      </w:r>
    </w:p>
    <w:p w14:paraId="1E6B23C6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 xml:space="preserve">4.1. Оплата Услуг производится в российских рублях в наличной или безналичной форме по выбору Потребителя. </w:t>
      </w:r>
    </w:p>
    <w:p w14:paraId="2D14189D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 xml:space="preserve">4.2. Потребителю в соответствии с нормативными правовыми актами Российской Федерации выдается документ, подтверждающий произведенную оплату предоставленных </w:t>
      </w:r>
      <w:r>
        <w:rPr>
          <w:rStyle w:val="16"/>
          <w:rFonts w:ascii="Arial" w:hAnsi="Arial" w:cs="Arial"/>
          <w:strike w:val="0"/>
          <w:sz w:val="18"/>
          <w:szCs w:val="18"/>
          <w:lang w:val="ru-RU"/>
        </w:rPr>
        <w:t>Услуг</w:t>
      </w:r>
      <w:r>
        <w:rPr>
          <w:rStyle w:val="16"/>
          <w:rFonts w:hint="default" w:ascii="Arial" w:hAnsi="Arial" w:cs="Arial"/>
          <w:strike w:val="0"/>
          <w:sz w:val="18"/>
          <w:szCs w:val="18"/>
          <w:lang w:val="ru-RU"/>
        </w:rPr>
        <w:t xml:space="preserve"> 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(контрольно-кассовый чек, </w:t>
      </w:r>
      <w:r>
        <w:rPr>
          <w:rStyle w:val="16"/>
          <w:rFonts w:ascii="Arial" w:hAnsi="Arial" w:cs="Arial"/>
          <w:color w:val="auto"/>
          <w:sz w:val="18"/>
          <w:szCs w:val="18"/>
          <w:lang w:val="ru-RU"/>
        </w:rPr>
        <w:t>слип-чек</w:t>
      </w:r>
      <w:r>
        <w:rPr>
          <w:rStyle w:val="16"/>
          <w:rFonts w:ascii="Arial" w:hAnsi="Arial" w:cs="Arial"/>
          <w:sz w:val="18"/>
          <w:szCs w:val="18"/>
          <w:lang w:val="ru-RU"/>
        </w:rPr>
        <w:t>).</w:t>
      </w:r>
    </w:p>
    <w:p w14:paraId="760C6C6A">
      <w:pPr>
        <w:pStyle w:val="17"/>
        <w:spacing w:line="240" w:lineRule="atLeast"/>
        <w:ind w:firstLine="270"/>
        <w:rPr>
          <w:rFonts w:ascii="Arial" w:hAnsi="Arial" w:cs="Arial"/>
          <w:sz w:val="18"/>
          <w:szCs w:val="18"/>
          <w:highlight w:val="none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4.3.</w:t>
      </w:r>
      <w:r>
        <w:rPr>
          <w:rStyle w:val="16"/>
          <w:rFonts w:ascii="Arial" w:hAnsi="Arial" w:cs="Arial"/>
          <w:sz w:val="18"/>
          <w:szCs w:val="18"/>
          <w:highlight w:val="none"/>
          <w:lang w:val="ru-RU"/>
        </w:rPr>
        <w:t xml:space="preserve"> </w:t>
      </w:r>
      <w:r>
        <w:rPr>
          <w:rFonts w:ascii="Arial" w:hAnsi="Arial" w:cs="Arial"/>
          <w:sz w:val="18"/>
          <w:szCs w:val="18"/>
          <w:highlight w:val="none"/>
        </w:rPr>
        <w:t xml:space="preserve">В случае если при предоставлении </w:t>
      </w:r>
      <w:r>
        <w:rPr>
          <w:rFonts w:ascii="Arial" w:hAnsi="Arial" w:cs="Arial"/>
          <w:strike w:val="0"/>
          <w:color w:val="auto"/>
          <w:sz w:val="18"/>
          <w:szCs w:val="18"/>
          <w:highlight w:val="none"/>
          <w:lang w:val="ru-RU"/>
        </w:rPr>
        <w:t>Услуг</w:t>
      </w:r>
      <w:r>
        <w:rPr>
          <w:rFonts w:ascii="Arial" w:hAnsi="Arial" w:cs="Arial"/>
          <w:sz w:val="18"/>
          <w:szCs w:val="18"/>
          <w:highlight w:val="none"/>
        </w:rPr>
        <w:t xml:space="preserve"> потребуется предоставление дополнительных </w:t>
      </w:r>
      <w:r>
        <w:rPr>
          <w:rFonts w:ascii="Arial" w:hAnsi="Arial" w:cs="Arial"/>
          <w:sz w:val="18"/>
          <w:szCs w:val="18"/>
          <w:highlight w:val="none"/>
          <w:lang w:val="ru-RU"/>
        </w:rPr>
        <w:t>У</w:t>
      </w:r>
      <w:r>
        <w:rPr>
          <w:rFonts w:ascii="Arial" w:hAnsi="Arial" w:cs="Arial"/>
          <w:sz w:val="18"/>
          <w:szCs w:val="18"/>
          <w:highlight w:val="none"/>
        </w:rPr>
        <w:t>слуг по экстренным показаниям при внезапных острых заболеваниях, состояниях, обострениях хронических заболеваний</w:t>
      </w:r>
      <w:r>
        <w:rPr>
          <w:rFonts w:hint="default" w:ascii="Arial" w:hAnsi="Arial" w:cs="Arial"/>
          <w:sz w:val="18"/>
          <w:szCs w:val="18"/>
          <w:highlight w:val="none"/>
          <w:lang w:val="ru-RU"/>
        </w:rPr>
        <w:t xml:space="preserve"> </w:t>
      </w:r>
      <w:r>
        <w:rPr>
          <w:rFonts w:ascii="Arial" w:hAnsi="Arial" w:cs="Arial"/>
          <w:sz w:val="18"/>
          <w:szCs w:val="18"/>
          <w:highlight w:val="none"/>
        </w:rPr>
        <w:t xml:space="preserve">для устранения угрозы жизни Потребителя, такие </w:t>
      </w:r>
      <w:r>
        <w:rPr>
          <w:rFonts w:ascii="Arial" w:hAnsi="Arial" w:cs="Arial"/>
          <w:sz w:val="18"/>
          <w:szCs w:val="18"/>
          <w:highlight w:val="none"/>
          <w:lang w:val="ru-RU"/>
        </w:rPr>
        <w:t>У</w:t>
      </w:r>
      <w:r>
        <w:rPr>
          <w:rFonts w:ascii="Arial" w:hAnsi="Arial" w:cs="Arial"/>
          <w:sz w:val="18"/>
          <w:szCs w:val="18"/>
          <w:highlight w:val="none"/>
        </w:rPr>
        <w:t>слуги оказываются без взимания платы в соответствии с Федеральным законом от 21.11.2011 N 323-ФЗ "Об основах охраны здоровья граждан в Российской Федерации".</w:t>
      </w:r>
    </w:p>
    <w:p w14:paraId="565023BC">
      <w:pPr>
        <w:pStyle w:val="17"/>
        <w:spacing w:line="240" w:lineRule="atLeast"/>
        <w:ind w:firstLine="270"/>
        <w:rPr>
          <w:rFonts w:ascii="Arial" w:hAnsi="Arial" w:cs="Arial"/>
          <w:sz w:val="18"/>
          <w:szCs w:val="18"/>
          <w:highlight w:val="none"/>
        </w:rPr>
      </w:pPr>
      <w:r>
        <w:rPr>
          <w:rFonts w:ascii="Arial" w:hAnsi="Arial" w:cs="Arial"/>
          <w:sz w:val="18"/>
          <w:szCs w:val="18"/>
          <w:highlight w:val="none"/>
          <w:lang w:val="ru-RU"/>
        </w:rPr>
        <w:t>4.4</w:t>
      </w:r>
      <w:r>
        <w:rPr>
          <w:rFonts w:ascii="Arial" w:hAnsi="Arial" w:cs="Arial"/>
          <w:sz w:val="18"/>
          <w:szCs w:val="18"/>
          <w:highlight w:val="none"/>
        </w:rPr>
        <w:t xml:space="preserve">. В случае отказа </w:t>
      </w:r>
      <w:r>
        <w:rPr>
          <w:rFonts w:ascii="Arial" w:hAnsi="Arial" w:cs="Arial"/>
          <w:sz w:val="18"/>
          <w:szCs w:val="18"/>
          <w:highlight w:val="none"/>
          <w:lang w:val="ru-RU"/>
        </w:rPr>
        <w:t>Потребителя</w:t>
      </w:r>
      <w:r>
        <w:rPr>
          <w:rFonts w:ascii="Arial" w:hAnsi="Arial" w:cs="Arial"/>
          <w:sz w:val="18"/>
          <w:szCs w:val="18"/>
          <w:highlight w:val="none"/>
        </w:rPr>
        <w:t xml:space="preserve"> после заключения Договора от получения </w:t>
      </w:r>
      <w:r>
        <w:rPr>
          <w:rFonts w:ascii="Arial" w:hAnsi="Arial" w:cs="Arial"/>
          <w:strike w:val="0"/>
          <w:sz w:val="18"/>
          <w:szCs w:val="18"/>
          <w:highlight w:val="none"/>
          <w:lang w:val="ru-RU"/>
        </w:rPr>
        <w:t>Услуг</w:t>
      </w:r>
      <w:r>
        <w:rPr>
          <w:rFonts w:hint="default" w:ascii="Arial" w:hAnsi="Arial" w:cs="Arial"/>
          <w:strike w:val="0"/>
          <w:sz w:val="18"/>
          <w:szCs w:val="18"/>
          <w:highlight w:val="none"/>
          <w:lang w:val="ru-RU"/>
        </w:rPr>
        <w:t xml:space="preserve"> </w:t>
      </w:r>
      <w:r>
        <w:rPr>
          <w:rFonts w:ascii="Arial" w:hAnsi="Arial" w:cs="Arial"/>
          <w:sz w:val="18"/>
          <w:szCs w:val="18"/>
          <w:highlight w:val="none"/>
        </w:rPr>
        <w:t xml:space="preserve">Договор расторгается. При этом </w:t>
      </w:r>
      <w:r>
        <w:rPr>
          <w:rFonts w:ascii="Arial" w:hAnsi="Arial" w:cs="Arial"/>
          <w:sz w:val="18"/>
          <w:szCs w:val="18"/>
          <w:highlight w:val="none"/>
          <w:lang w:val="ru-RU"/>
        </w:rPr>
        <w:t>Потребитель</w:t>
      </w:r>
      <w:r>
        <w:rPr>
          <w:rFonts w:ascii="Arial" w:hAnsi="Arial" w:cs="Arial"/>
          <w:sz w:val="18"/>
          <w:szCs w:val="18"/>
          <w:highlight w:val="none"/>
        </w:rPr>
        <w:t xml:space="preserve"> оплачивает Исполнителю фактически понесенные Исполнителем расходы, связанные с исполнением обязательств по Договору.</w:t>
      </w:r>
    </w:p>
    <w:p w14:paraId="554836C1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</w:p>
    <w:p w14:paraId="25B775D3">
      <w:pPr>
        <w:pStyle w:val="17"/>
        <w:spacing w:line="240" w:lineRule="atLeast"/>
        <w:rPr>
          <w:rStyle w:val="16"/>
          <w:rFonts w:ascii="Arial" w:hAnsi="Arial" w:cs="Arial"/>
          <w:sz w:val="18"/>
          <w:szCs w:val="18"/>
          <w:lang w:val="ru-RU"/>
        </w:rPr>
      </w:pPr>
    </w:p>
    <w:p w14:paraId="411D5BA3">
      <w:pPr>
        <w:pStyle w:val="19"/>
        <w:spacing w:line="240" w:lineRule="atLeast"/>
        <w:jc w:val="center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5. ГАРАНТИЙНЫЕ ОБЯЗАТЕЛЬСТВА</w:t>
      </w:r>
    </w:p>
    <w:p w14:paraId="17B71EAA">
      <w:pPr>
        <w:pStyle w:val="19"/>
        <w:spacing w:line="240" w:lineRule="atLeast"/>
        <w:ind w:firstLine="270"/>
        <w:rPr>
          <w:rStyle w:val="16"/>
          <w:rFonts w:ascii="Arial" w:hAnsi="Arial" w:cs="Arial"/>
          <w:b w:val="0"/>
          <w:bCs w:val="0"/>
          <w:sz w:val="18"/>
          <w:szCs w:val="18"/>
          <w:lang w:val="ru-RU"/>
        </w:rPr>
      </w:pPr>
      <w:r>
        <w:rPr>
          <w:rStyle w:val="16"/>
          <w:rFonts w:ascii="Arial" w:hAnsi="Arial" w:cs="Arial"/>
          <w:b w:val="0"/>
          <w:bCs w:val="0"/>
          <w:sz w:val="18"/>
          <w:szCs w:val="18"/>
          <w:lang w:val="ru-RU"/>
        </w:rPr>
        <w:t xml:space="preserve">5.1. Гарантийные сроки и сроки службы на результаты оказания Услуг не устанавливаются, за исключением случаев, определенных утвержденным Исполнителем «Положением об установлении </w:t>
      </w:r>
      <w:r>
        <w:rPr>
          <w:rStyle w:val="16"/>
          <w:rFonts w:ascii="Arial" w:hAnsi="Arial" w:cs="Arial"/>
          <w:b w:val="0"/>
          <w:bCs w:val="0"/>
          <w:sz w:val="18"/>
          <w:szCs w:val="18"/>
          <w:highlight w:val="none"/>
          <w:lang w:val="ru-RU"/>
        </w:rPr>
        <w:t xml:space="preserve">действующих </w:t>
      </w:r>
      <w:r>
        <w:rPr>
          <w:rStyle w:val="16"/>
          <w:rFonts w:ascii="Arial" w:hAnsi="Arial" w:cs="Arial"/>
          <w:b w:val="0"/>
          <w:bCs w:val="0"/>
          <w:sz w:val="18"/>
          <w:szCs w:val="18"/>
          <w:lang w:val="ru-RU"/>
        </w:rPr>
        <w:t>гарантийных сроков и сроков службы при оказании стоматологических услуг в Центре</w:t>
      </w:r>
      <w:r>
        <w:rPr>
          <w:rStyle w:val="16"/>
          <w:rFonts w:hint="default" w:ascii="Arial" w:hAnsi="Arial" w:cs="Arial"/>
          <w:b w:val="0"/>
          <w:bCs w:val="0"/>
          <w:sz w:val="18"/>
          <w:szCs w:val="18"/>
          <w:lang w:val="ru-RU"/>
        </w:rPr>
        <w:t>»</w:t>
      </w:r>
      <w:r>
        <w:rPr>
          <w:rStyle w:val="16"/>
          <w:rFonts w:ascii="Arial" w:hAnsi="Arial" w:cs="Arial"/>
          <w:b w:val="0"/>
          <w:bCs w:val="0"/>
          <w:sz w:val="18"/>
          <w:szCs w:val="18"/>
          <w:lang w:val="ru-RU"/>
        </w:rPr>
        <w:t>, которым определены условия предоставления и действия указанных гарантийных обязательств в отношении результатов оказания Исполнителем отдельных стоматологических услуг.</w:t>
      </w:r>
    </w:p>
    <w:p w14:paraId="46E36464">
      <w:pPr>
        <w:pStyle w:val="19"/>
        <w:spacing w:line="240" w:lineRule="atLeast"/>
        <w:ind w:firstLine="0"/>
        <w:rPr>
          <w:rStyle w:val="16"/>
          <w:rFonts w:ascii="Arial" w:hAnsi="Arial" w:cs="Arial"/>
          <w:b w:val="0"/>
          <w:bCs w:val="0"/>
          <w:sz w:val="18"/>
          <w:szCs w:val="18"/>
          <w:lang w:val="ru-RU"/>
        </w:rPr>
      </w:pPr>
    </w:p>
    <w:p w14:paraId="200D7F0D">
      <w:pPr>
        <w:pStyle w:val="19"/>
        <w:spacing w:line="240" w:lineRule="atLeast"/>
        <w:jc w:val="center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 xml:space="preserve">6. ОТВЕТСТВЕННОСТЬ СТОРОН </w:t>
      </w:r>
    </w:p>
    <w:p w14:paraId="3D46D573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 xml:space="preserve">6.1. Вред, причиненный жизни или здоровью Потребителя в результате предоставления некачественной </w:t>
      </w:r>
      <w:r>
        <w:rPr>
          <w:rStyle w:val="16"/>
          <w:rFonts w:ascii="Arial" w:hAnsi="Arial" w:cs="Arial"/>
          <w:strike w:val="0"/>
          <w:sz w:val="18"/>
          <w:szCs w:val="18"/>
          <w:lang w:val="ru-RU"/>
        </w:rPr>
        <w:t>Услуги</w:t>
      </w:r>
      <w:r>
        <w:rPr>
          <w:rStyle w:val="16"/>
          <w:rFonts w:ascii="Arial" w:hAnsi="Arial" w:cs="Arial"/>
          <w:strike/>
          <w:sz w:val="18"/>
          <w:szCs w:val="18"/>
          <w:lang w:val="ru-RU"/>
        </w:rPr>
        <w:t>,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 подлежит возмещению Исполнителем в соответствии с действующим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 xml:space="preserve"> 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законодательством Российской Федерации. </w:t>
      </w:r>
    </w:p>
    <w:p w14:paraId="75D7C25C">
      <w:pPr>
        <w:pStyle w:val="17"/>
        <w:spacing w:line="240" w:lineRule="atLeast"/>
        <w:ind w:firstLine="270"/>
        <w:rPr>
          <w:rFonts w:ascii="Arial" w:hAnsi="Arial" w:cs="Arial"/>
          <w:sz w:val="18"/>
          <w:szCs w:val="18"/>
          <w:highlight w:val="none"/>
        </w:rPr>
      </w:pPr>
      <w:r>
        <w:rPr>
          <w:rFonts w:ascii="Arial" w:hAnsi="Arial" w:cs="Arial"/>
          <w:sz w:val="18"/>
          <w:szCs w:val="18"/>
          <w:highlight w:val="none"/>
          <w:lang w:val="ru-RU"/>
        </w:rPr>
        <w:t>6.</w:t>
      </w:r>
      <w:r>
        <w:rPr>
          <w:rFonts w:hint="default" w:ascii="Arial" w:hAnsi="Arial" w:cs="Arial"/>
          <w:sz w:val="18"/>
          <w:szCs w:val="18"/>
          <w:highlight w:val="none"/>
          <w:lang w:val="ru-RU"/>
        </w:rPr>
        <w:t xml:space="preserve">2. </w:t>
      </w:r>
      <w:r>
        <w:rPr>
          <w:rFonts w:ascii="Arial" w:hAnsi="Arial" w:cs="Arial"/>
          <w:sz w:val="18"/>
          <w:szCs w:val="18"/>
          <w:highlight w:val="none"/>
        </w:rPr>
        <w:t>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</w:t>
      </w:r>
    </w:p>
    <w:p w14:paraId="503A72C1">
      <w:pPr>
        <w:pStyle w:val="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40"/>
        <w:textAlignment w:val="auto"/>
        <w:rPr>
          <w:rFonts w:ascii="Arial" w:hAnsi="Arial" w:cs="Arial"/>
          <w:sz w:val="18"/>
          <w:szCs w:val="18"/>
          <w:highlight w:val="yellow"/>
        </w:rPr>
      </w:pPr>
      <w:r>
        <w:rPr>
          <w:rFonts w:ascii="Arial" w:hAnsi="Arial" w:cs="Arial"/>
          <w:sz w:val="18"/>
          <w:szCs w:val="18"/>
          <w:highlight w:val="none"/>
        </w:rPr>
        <w:t>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соответствующего обстоятельства.</w:t>
      </w:r>
    </w:p>
    <w:p w14:paraId="321A1DA7">
      <w:pPr>
        <w:pStyle w:val="17"/>
        <w:spacing w:line="240" w:lineRule="atLeast"/>
        <w:rPr>
          <w:rFonts w:ascii="Arial" w:hAnsi="Arial" w:cs="Arial"/>
          <w:sz w:val="18"/>
          <w:szCs w:val="18"/>
          <w:lang w:val="ru-RU"/>
        </w:rPr>
      </w:pPr>
    </w:p>
    <w:p w14:paraId="50F3D5A7">
      <w:pPr>
        <w:pStyle w:val="17"/>
        <w:spacing w:line="240" w:lineRule="atLeast"/>
        <w:rPr>
          <w:rFonts w:ascii="Arial" w:hAnsi="Arial" w:cs="Arial"/>
          <w:sz w:val="18"/>
          <w:szCs w:val="18"/>
          <w:lang w:val="ru-RU"/>
        </w:rPr>
      </w:pPr>
    </w:p>
    <w:p w14:paraId="51163119">
      <w:pPr>
        <w:pStyle w:val="19"/>
        <w:spacing w:line="240" w:lineRule="atLeast"/>
        <w:jc w:val="center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7. ИЗМЕНЕНИЕ И РАСТОРЖЕНИЕ ДОГОВОРА</w:t>
      </w:r>
    </w:p>
    <w:p w14:paraId="2D228864">
      <w:pPr>
        <w:pStyle w:val="19"/>
        <w:spacing w:line="240" w:lineRule="atLeast"/>
        <w:ind w:firstLine="270"/>
        <w:rPr>
          <w:rStyle w:val="16"/>
          <w:rFonts w:ascii="Arial" w:hAnsi="Arial" w:cs="Arial"/>
          <w:b w:val="0"/>
          <w:bCs w:val="0"/>
          <w:sz w:val="18"/>
          <w:szCs w:val="18"/>
          <w:lang w:val="ru-RU"/>
        </w:rPr>
      </w:pPr>
      <w:r>
        <w:rPr>
          <w:rStyle w:val="16"/>
          <w:rFonts w:ascii="Arial" w:hAnsi="Arial" w:cs="Arial"/>
          <w:b w:val="0"/>
          <w:bCs w:val="0"/>
          <w:sz w:val="18"/>
          <w:szCs w:val="18"/>
          <w:lang w:val="ru-RU"/>
        </w:rPr>
        <w:t>7.1. Договор может быть изменен или расторгнут в случаях и порядке, предусмотренных действующими действующим</w:t>
      </w:r>
      <w:r>
        <w:rPr>
          <w:rStyle w:val="16"/>
          <w:rFonts w:hint="default" w:ascii="Arial" w:hAnsi="Arial" w:cs="Arial"/>
          <w:b w:val="0"/>
          <w:bCs w:val="0"/>
          <w:sz w:val="18"/>
          <w:szCs w:val="18"/>
          <w:lang w:val="ru-RU"/>
        </w:rPr>
        <w:t xml:space="preserve"> Законодательством</w:t>
      </w:r>
      <w:r>
        <w:rPr>
          <w:rStyle w:val="16"/>
          <w:rFonts w:ascii="Arial" w:hAnsi="Arial" w:cs="Arial"/>
          <w:b w:val="0"/>
          <w:bCs w:val="0"/>
          <w:sz w:val="18"/>
          <w:szCs w:val="18"/>
          <w:lang w:val="ru-RU"/>
        </w:rPr>
        <w:t xml:space="preserve"> Российской Федерации. </w:t>
      </w:r>
    </w:p>
    <w:p w14:paraId="716B1B4A">
      <w:pPr>
        <w:pStyle w:val="19"/>
        <w:spacing w:line="240" w:lineRule="atLeast"/>
        <w:ind w:firstLine="270"/>
        <w:jc w:val="left"/>
        <w:rPr>
          <w:rStyle w:val="16"/>
          <w:rFonts w:ascii="Arial" w:hAnsi="Arial" w:cs="Arial"/>
          <w:b w:val="0"/>
          <w:bCs w:val="0"/>
          <w:sz w:val="18"/>
          <w:szCs w:val="18"/>
          <w:lang w:val="ru-RU"/>
        </w:rPr>
      </w:pPr>
      <w:r>
        <w:rPr>
          <w:rStyle w:val="16"/>
          <w:rFonts w:ascii="Arial" w:hAnsi="Arial" w:cs="Arial"/>
          <w:b w:val="0"/>
          <w:bCs w:val="0"/>
          <w:sz w:val="18"/>
          <w:szCs w:val="18"/>
          <w:lang w:val="ru-RU"/>
        </w:rPr>
        <w:t xml:space="preserve">7.2. Изменение или расторжение Договора осуществляется в письменной форме. </w:t>
      </w:r>
    </w:p>
    <w:p w14:paraId="0C1D4E36">
      <w:pPr>
        <w:pStyle w:val="19"/>
        <w:spacing w:line="240" w:lineRule="atLeast"/>
        <w:ind w:firstLine="0"/>
        <w:jc w:val="left"/>
        <w:rPr>
          <w:rStyle w:val="16"/>
          <w:rFonts w:ascii="Arial" w:hAnsi="Arial" w:cs="Arial"/>
          <w:b w:val="0"/>
          <w:bCs w:val="0"/>
          <w:sz w:val="18"/>
          <w:szCs w:val="18"/>
          <w:lang w:val="ru-RU"/>
        </w:rPr>
      </w:pPr>
    </w:p>
    <w:p w14:paraId="26A30C26">
      <w:pPr>
        <w:pStyle w:val="19"/>
        <w:spacing w:line="240" w:lineRule="atLeast"/>
        <w:jc w:val="center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 ИНЫЕ УСЛОВИЯ</w:t>
      </w:r>
    </w:p>
    <w:p w14:paraId="66576980">
      <w:pPr>
        <w:pStyle w:val="17"/>
        <w:spacing w:line="240" w:lineRule="atLeast"/>
        <w:ind w:firstLine="270"/>
        <w:rPr>
          <w:rStyle w:val="16"/>
          <w:rFonts w:hint="default" w:ascii="Arial" w:hAnsi="Arial" w:cs="Arial"/>
          <w:sz w:val="18"/>
          <w:szCs w:val="18"/>
          <w:lang w:val="ru-RU"/>
        </w:rPr>
      </w:pPr>
      <w:r>
        <w:rPr>
          <w:rStyle w:val="16"/>
          <w:rFonts w:hint="default" w:ascii="Arial" w:hAnsi="Arial" w:cs="Arial"/>
          <w:sz w:val="18"/>
          <w:szCs w:val="18"/>
          <w:lang w:val="ru-RU"/>
        </w:rPr>
        <w:t>8.1. Предварительным условием получения услуги является дача Потребителем на приеме у специалиста Исполнителя информированного добровольного согласия на медицинское вмешательство.</w:t>
      </w:r>
    </w:p>
    <w:p w14:paraId="19653949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2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. Договор </w:t>
      </w:r>
      <w:r>
        <w:rPr>
          <w:rStyle w:val="16"/>
          <w:rFonts w:ascii="Arial" w:hAnsi="Arial" w:cs="Arial"/>
          <w:sz w:val="18"/>
          <w:szCs w:val="18"/>
          <w:highlight w:val="none"/>
          <w:lang w:val="ru-RU"/>
        </w:rPr>
        <w:t xml:space="preserve">вступает в силу с даты его заключения </w:t>
      </w:r>
      <w:r>
        <w:rPr>
          <w:rStyle w:val="16"/>
          <w:rFonts w:hint="default" w:ascii="Arial" w:hAnsi="Arial" w:cs="Arial"/>
          <w:sz w:val="18"/>
          <w:szCs w:val="18"/>
          <w:highlight w:val="none"/>
          <w:lang w:val="ru-RU"/>
        </w:rPr>
        <w:t>(подписания)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 и действует до полного исполнения Сторонами своих обязательств по Договору.</w:t>
      </w:r>
    </w:p>
    <w:p w14:paraId="09171531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3</w:t>
      </w:r>
      <w:r>
        <w:rPr>
          <w:rStyle w:val="16"/>
          <w:rFonts w:ascii="Arial" w:hAnsi="Arial" w:cs="Arial"/>
          <w:sz w:val="18"/>
          <w:szCs w:val="18"/>
          <w:lang w:val="ru-RU"/>
        </w:rPr>
        <w:t>. Во всем остальном, не предусмотренном Договором, стороны руководствуются действующим законодательством Российской Федерации.</w:t>
      </w:r>
    </w:p>
    <w:p w14:paraId="7840F860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4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. Подписывая Договор, </w:t>
      </w:r>
      <w:r>
        <w:rPr>
          <w:rStyle w:val="16"/>
          <w:rFonts w:ascii="Arial" w:hAnsi="Arial" w:cs="Arial"/>
          <w:sz w:val="18"/>
          <w:szCs w:val="18"/>
          <w:u w:val="single"/>
          <w:lang w:val="ru-RU"/>
        </w:rPr>
        <w:t>Потребитель тем самым подтверждает, что</w:t>
      </w:r>
      <w:r>
        <w:rPr>
          <w:rStyle w:val="16"/>
          <w:rFonts w:ascii="Arial" w:hAnsi="Arial" w:cs="Arial"/>
          <w:sz w:val="18"/>
          <w:szCs w:val="18"/>
          <w:lang w:val="ru-RU"/>
        </w:rPr>
        <w:t>:</w:t>
      </w:r>
    </w:p>
    <w:p w14:paraId="05BC7D29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4</w:t>
      </w:r>
      <w:r>
        <w:rPr>
          <w:rStyle w:val="16"/>
          <w:rFonts w:ascii="Arial" w:hAnsi="Arial" w:cs="Arial"/>
          <w:sz w:val="18"/>
          <w:szCs w:val="18"/>
          <w:lang w:val="ru-RU"/>
        </w:rPr>
        <w:t>.1. до заключения Договора Исполнитель в порядке и объеме, предусмотренном действующим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 xml:space="preserve"> законодательством </w:t>
      </w:r>
      <w:r>
        <w:rPr>
          <w:rStyle w:val="16"/>
          <w:rFonts w:ascii="Arial" w:hAnsi="Arial" w:cs="Arial"/>
          <w:sz w:val="18"/>
          <w:szCs w:val="18"/>
          <w:lang w:val="ru-RU"/>
        </w:rPr>
        <w:t>Российской Федерации, предоставил Потребителю в доступной для него форме полную и достоверную информацию, обеспечивающую возможность свободного и правильного выбора Услуг Потребителем, в том числе:</w:t>
      </w:r>
    </w:p>
    <w:p w14:paraId="5701A076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4</w:t>
      </w:r>
      <w:r>
        <w:rPr>
          <w:rStyle w:val="16"/>
          <w:rFonts w:ascii="Arial" w:hAnsi="Arial" w:cs="Arial"/>
          <w:sz w:val="18"/>
          <w:szCs w:val="18"/>
          <w:lang w:val="ru-RU"/>
        </w:rPr>
        <w:t>.1.2. информацию, содержащую следующие сведения (посредством размещения на сайте Исполнителя в сети "Интернет", а также на информационных стендах (стойках) Исполнителя, расположенных в доступном для посетителей месте и оформленных таким образом, что ознакомиться с размещенной на них информацией можно свободно):</w:t>
      </w:r>
    </w:p>
    <w:p w14:paraId="0DCD44F0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а) наименование и фирменное наименование Исполнителя;</w:t>
      </w:r>
    </w:p>
    <w:p w14:paraId="3A9A01F9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б) адрес места нахождения Исполнителя, 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осуществившего государственную регистрацию;</w:t>
      </w:r>
    </w:p>
    <w:p w14:paraId="4DB7B843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в) сведения о выданной Исполнителю лицензии на осуществление медицинской деятельности (номер и дата регистрации, перечень работ (услуг), составляющих медицинскую деятельность Исполнителя в соответствии с лицензией, наименование, адрес места нахождения и телефон выдавшего ее лицензирующего органа);</w:t>
      </w:r>
    </w:p>
    <w:p w14:paraId="542690F1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 xml:space="preserve">г) перечень </w:t>
      </w:r>
      <w:r>
        <w:rPr>
          <w:rStyle w:val="16"/>
          <w:rFonts w:ascii="Arial" w:hAnsi="Arial" w:cs="Arial"/>
          <w:strike w:val="0"/>
          <w:sz w:val="18"/>
          <w:szCs w:val="18"/>
          <w:lang w:val="ru-RU"/>
        </w:rPr>
        <w:t>Услу</w:t>
      </w:r>
      <w:r>
        <w:rPr>
          <w:rStyle w:val="16"/>
          <w:rFonts w:ascii="Arial" w:hAnsi="Arial" w:cs="Arial"/>
          <w:strike w:val="0"/>
          <w:dstrike w:val="0"/>
          <w:sz w:val="18"/>
          <w:szCs w:val="18"/>
          <w:lang w:val="ru-RU"/>
        </w:rPr>
        <w:t xml:space="preserve">г 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Исполнителя с указанием цен в рублях, сведения об условиях, порядке, форме предоставления </w:t>
      </w:r>
      <w:r>
        <w:rPr>
          <w:rStyle w:val="16"/>
          <w:rFonts w:ascii="Arial" w:hAnsi="Arial" w:cs="Arial"/>
          <w:strike w:val="0"/>
          <w:sz w:val="18"/>
          <w:szCs w:val="18"/>
          <w:lang w:val="ru-RU"/>
        </w:rPr>
        <w:t>Услуг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 и порядке их оплаты;</w:t>
      </w:r>
    </w:p>
    <w:p w14:paraId="4AED47C9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д) сведения о медицинских работниках, участвующих в предоставлении Услуг, об уровне их профессионального образования и квалификации;</w:t>
      </w:r>
    </w:p>
    <w:p w14:paraId="079648BD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е) режим работы Исполнителя, график работы медицинских работников, участвующих в предоставлении Услуг;</w:t>
      </w:r>
    </w:p>
    <w:p w14:paraId="63F61C27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ж) адреса и телефоны органа исполнительной власти субъекта Российской Федерации в сфере охраны здоровья граждан,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человека;</w:t>
      </w:r>
    </w:p>
    <w:p w14:paraId="5E1238C6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 xml:space="preserve">з) </w:t>
      </w:r>
      <w:r>
        <w:rPr>
          <w:rStyle w:val="16"/>
          <w:rFonts w:ascii="Arial" w:hAnsi="Arial" w:cs="Arial"/>
          <w:bCs/>
          <w:sz w:val="18"/>
          <w:szCs w:val="18"/>
          <w:u w:val="single"/>
          <w:lang w:val="ru-RU"/>
        </w:rPr>
        <w:t xml:space="preserve">Положение об установлении гарантийных сроков и сроков службы 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при оказании стоматологических услуг в Центре, а также условия предоставления и действия указанных гарантийных обязательств в отношении результатов оказания Услуг;  </w:t>
      </w:r>
    </w:p>
    <w:p w14:paraId="427AD318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4.</w:t>
      </w:r>
      <w:r>
        <w:rPr>
          <w:rStyle w:val="16"/>
          <w:rFonts w:ascii="Arial" w:hAnsi="Arial" w:cs="Arial"/>
          <w:sz w:val="18"/>
          <w:szCs w:val="18"/>
          <w:lang w:val="ru-RU"/>
        </w:rPr>
        <w:t>2. сведения, указанные в Договоре, соответствуют информации, размещенной на официальном сайте Исполнителя в сети «Интернет»;</w:t>
      </w:r>
    </w:p>
    <w:p w14:paraId="67F9AF03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4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.3. смысл и правовые последствия Договора, а также всех указанных в нем документов Потребителю понятны, и он сознательно, свободно и добровольно соглашается на получение Услуг за плату на условиях Договора. </w:t>
      </w:r>
    </w:p>
    <w:p w14:paraId="6D137181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5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. </w:t>
      </w:r>
      <w:bookmarkStart w:id="0" w:name="_ref_723780"/>
      <w:r>
        <w:rPr>
          <w:rStyle w:val="16"/>
          <w:rFonts w:ascii="Arial" w:hAnsi="Arial" w:cs="Arial"/>
          <w:sz w:val="18"/>
          <w:szCs w:val="18"/>
          <w:lang w:val="ru-RU"/>
        </w:rPr>
        <w:t xml:space="preserve">Заключая Договор, каждая Сторона тем самым заверяет другую Сторону в достоверности предоставленных ею сведений о себе, в том числе указанных в Договоре, обязуется незамедлительно сообщать другой Стороне об изменении соответствующих сведений и несет перед другой Стороной ответственность за убытки, причиненные недостоверностью предоставленных сведений или несвоевременностью сообщения </w:t>
      </w:r>
      <w:bookmarkEnd w:id="0"/>
      <w:r>
        <w:rPr>
          <w:rStyle w:val="16"/>
          <w:rFonts w:ascii="Arial" w:hAnsi="Arial" w:cs="Arial"/>
          <w:sz w:val="18"/>
          <w:szCs w:val="18"/>
          <w:lang w:val="ru-RU"/>
        </w:rPr>
        <w:t xml:space="preserve">об их изменении. </w:t>
      </w:r>
    </w:p>
    <w:p w14:paraId="39D4724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16"/>
          <w:rFonts w:ascii="Arial" w:hAnsi="Arial" w:cs="Arial"/>
          <w:sz w:val="18"/>
          <w:szCs w:val="18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</w:t>
      </w:r>
      <w:r>
        <w:rPr>
          <w:rStyle w:val="16"/>
          <w:rFonts w:ascii="Arial" w:hAnsi="Arial" w:cs="Arial"/>
          <w:sz w:val="18"/>
          <w:szCs w:val="18"/>
        </w:rPr>
        <w:t>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6</w:t>
      </w:r>
      <w:r>
        <w:rPr>
          <w:rStyle w:val="16"/>
          <w:rFonts w:ascii="Arial" w:hAnsi="Arial" w:cs="Arial"/>
          <w:sz w:val="18"/>
          <w:szCs w:val="18"/>
        </w:rPr>
        <w:t xml:space="preserve">. Сообщения в связи с настоящим Договором (в том числе извещения Стороны об изменении информации о себе) могут направляться Сторонами друг другу любым из следующих способов либо всеми или несколькими из следующих способов на усмотрение Стороны-отправителя: </w:t>
      </w:r>
    </w:p>
    <w:p w14:paraId="5BA1574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16"/>
          <w:rFonts w:ascii="Arial" w:hAnsi="Arial" w:cs="Arial"/>
          <w:i/>
          <w:sz w:val="18"/>
          <w:szCs w:val="18"/>
          <w:u w:val="single"/>
        </w:rPr>
      </w:pPr>
      <w:r>
        <w:rPr>
          <w:rStyle w:val="16"/>
          <w:rFonts w:ascii="Arial" w:hAnsi="Arial" w:cs="Arial"/>
          <w:i/>
          <w:sz w:val="18"/>
          <w:szCs w:val="18"/>
          <w:u w:val="single"/>
          <w:lang w:val="ru-RU"/>
        </w:rPr>
        <w:t>8.</w:t>
      </w:r>
      <w:r>
        <w:rPr>
          <w:rStyle w:val="16"/>
          <w:rFonts w:hint="default" w:ascii="Arial" w:hAnsi="Arial" w:cs="Arial"/>
          <w:i/>
          <w:sz w:val="18"/>
          <w:szCs w:val="18"/>
          <w:u w:val="single"/>
          <w:lang w:val="ru-RU"/>
        </w:rPr>
        <w:t>6</w:t>
      </w:r>
      <w:r>
        <w:rPr>
          <w:rStyle w:val="16"/>
          <w:rFonts w:ascii="Arial" w:hAnsi="Arial" w:cs="Arial"/>
          <w:i/>
          <w:sz w:val="18"/>
          <w:szCs w:val="18"/>
          <w:u w:val="single"/>
        </w:rPr>
        <w:t xml:space="preserve">.1. при направлении сообщения Исполнителем: </w:t>
      </w:r>
    </w:p>
    <w:p w14:paraId="60CC691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16"/>
          <w:rFonts w:ascii="Arial" w:hAnsi="Arial" w:cs="Arial"/>
          <w:sz w:val="18"/>
          <w:szCs w:val="18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6</w:t>
      </w:r>
      <w:r>
        <w:rPr>
          <w:rStyle w:val="16"/>
          <w:rFonts w:ascii="Arial" w:hAnsi="Arial" w:cs="Arial"/>
          <w:sz w:val="18"/>
          <w:szCs w:val="18"/>
        </w:rPr>
        <w:t>.1.1. путем направления или вручения П</w:t>
      </w:r>
      <w:r>
        <w:rPr>
          <w:rStyle w:val="16"/>
          <w:rFonts w:ascii="Arial" w:hAnsi="Arial" w:cs="Arial"/>
          <w:sz w:val="18"/>
          <w:szCs w:val="18"/>
          <w:lang w:val="ru-RU"/>
        </w:rPr>
        <w:t>отребителю</w:t>
      </w:r>
      <w:r>
        <w:rPr>
          <w:rStyle w:val="16"/>
          <w:rFonts w:ascii="Arial" w:hAnsi="Arial" w:cs="Arial"/>
          <w:sz w:val="18"/>
          <w:szCs w:val="18"/>
        </w:rPr>
        <w:t xml:space="preserve"> или его представителю соответствующего письменного сообщения на бумажном носителе;</w:t>
      </w:r>
    </w:p>
    <w:p w14:paraId="0E86D0D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16"/>
          <w:rFonts w:ascii="Arial" w:hAnsi="Arial" w:cs="Arial"/>
          <w:sz w:val="18"/>
          <w:szCs w:val="18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6.</w:t>
      </w:r>
      <w:r>
        <w:rPr>
          <w:rStyle w:val="16"/>
          <w:rFonts w:ascii="Arial" w:hAnsi="Arial" w:cs="Arial"/>
          <w:sz w:val="18"/>
          <w:szCs w:val="18"/>
        </w:rPr>
        <w:t>1.2. путем опубликования соответствующего сообщения на официальном сайте Исполнителя в сети «Интернет» (в таком случае П</w:t>
      </w:r>
      <w:r>
        <w:rPr>
          <w:rStyle w:val="16"/>
          <w:rFonts w:ascii="Arial" w:hAnsi="Arial" w:cs="Arial"/>
          <w:sz w:val="18"/>
          <w:szCs w:val="18"/>
          <w:lang w:val="ru-RU"/>
        </w:rPr>
        <w:t>отребитель</w:t>
      </w:r>
      <w:r>
        <w:rPr>
          <w:rStyle w:val="16"/>
          <w:rFonts w:ascii="Arial" w:hAnsi="Arial" w:cs="Arial"/>
          <w:sz w:val="18"/>
          <w:szCs w:val="18"/>
        </w:rPr>
        <w:t xml:space="preserve"> считается получившим данное сообщение на следующий день после опубликования данного сообщения на официальном сайте Исполнителя в сети Интернет);</w:t>
      </w:r>
    </w:p>
    <w:p w14:paraId="45D687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16"/>
          <w:rFonts w:ascii="Arial" w:hAnsi="Arial" w:cs="Arial"/>
          <w:sz w:val="18"/>
          <w:szCs w:val="18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6</w:t>
      </w:r>
      <w:r>
        <w:rPr>
          <w:rStyle w:val="16"/>
          <w:rFonts w:ascii="Arial" w:hAnsi="Arial" w:cs="Arial"/>
          <w:sz w:val="18"/>
          <w:szCs w:val="18"/>
        </w:rPr>
        <w:t>.1.3. путем направления соответствующего письменного сообщения по электронной почте на адрес электронного почтового ящика П</w:t>
      </w:r>
      <w:r>
        <w:rPr>
          <w:rStyle w:val="16"/>
          <w:rFonts w:ascii="Arial" w:hAnsi="Arial" w:cs="Arial"/>
          <w:sz w:val="18"/>
          <w:szCs w:val="18"/>
          <w:lang w:val="ru-RU"/>
        </w:rPr>
        <w:t>отребителя</w:t>
      </w:r>
      <w:r>
        <w:rPr>
          <w:rStyle w:val="16"/>
          <w:rFonts w:ascii="Arial" w:hAnsi="Arial" w:cs="Arial"/>
          <w:sz w:val="18"/>
          <w:szCs w:val="18"/>
        </w:rPr>
        <w:t>;</w:t>
      </w:r>
    </w:p>
    <w:p w14:paraId="1497898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16"/>
          <w:rFonts w:ascii="Arial" w:hAnsi="Arial" w:cs="Arial"/>
          <w:i/>
          <w:sz w:val="18"/>
          <w:szCs w:val="18"/>
          <w:u w:val="single"/>
        </w:rPr>
      </w:pPr>
      <w:r>
        <w:rPr>
          <w:rStyle w:val="16"/>
          <w:rFonts w:ascii="Arial" w:hAnsi="Arial" w:cs="Arial"/>
          <w:i/>
          <w:sz w:val="18"/>
          <w:szCs w:val="18"/>
          <w:u w:val="single"/>
          <w:lang w:val="ru-RU"/>
        </w:rPr>
        <w:t>8.</w:t>
      </w:r>
      <w:r>
        <w:rPr>
          <w:rStyle w:val="16"/>
          <w:rFonts w:hint="default" w:ascii="Arial" w:hAnsi="Arial" w:cs="Arial"/>
          <w:i/>
          <w:sz w:val="18"/>
          <w:szCs w:val="18"/>
          <w:u w:val="single"/>
          <w:lang w:val="ru-RU"/>
        </w:rPr>
        <w:t>6</w:t>
      </w:r>
      <w:r>
        <w:rPr>
          <w:rStyle w:val="16"/>
          <w:rFonts w:ascii="Arial" w:hAnsi="Arial" w:cs="Arial"/>
          <w:i/>
          <w:sz w:val="18"/>
          <w:szCs w:val="18"/>
          <w:u w:val="single"/>
        </w:rPr>
        <w:t>.2. при направлении сообщения П</w:t>
      </w:r>
      <w:r>
        <w:rPr>
          <w:rStyle w:val="16"/>
          <w:rFonts w:ascii="Arial" w:hAnsi="Arial" w:cs="Arial"/>
          <w:i/>
          <w:sz w:val="18"/>
          <w:szCs w:val="18"/>
          <w:u w:val="single"/>
          <w:lang w:val="ru-RU"/>
        </w:rPr>
        <w:t>отребителем</w:t>
      </w:r>
      <w:r>
        <w:rPr>
          <w:rStyle w:val="16"/>
          <w:rFonts w:ascii="Arial" w:hAnsi="Arial" w:cs="Arial"/>
          <w:i/>
          <w:sz w:val="18"/>
          <w:szCs w:val="18"/>
          <w:u w:val="single"/>
        </w:rPr>
        <w:t>:</w:t>
      </w:r>
    </w:p>
    <w:p w14:paraId="3273A7E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16"/>
          <w:rFonts w:ascii="Arial" w:hAnsi="Arial" w:cs="Arial"/>
          <w:sz w:val="18"/>
          <w:szCs w:val="18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6</w:t>
      </w:r>
      <w:r>
        <w:rPr>
          <w:rStyle w:val="16"/>
          <w:rFonts w:ascii="Arial" w:hAnsi="Arial" w:cs="Arial"/>
          <w:sz w:val="18"/>
          <w:szCs w:val="18"/>
        </w:rPr>
        <w:t>.2.1. путем направления или вручения представителю Исполнителя соответствующего письменного сообщения на бумажном носителе;</w:t>
      </w:r>
    </w:p>
    <w:p w14:paraId="3B2717E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16"/>
          <w:rFonts w:ascii="Arial" w:hAnsi="Arial" w:cs="Arial"/>
          <w:sz w:val="18"/>
          <w:szCs w:val="18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6</w:t>
      </w:r>
      <w:r>
        <w:rPr>
          <w:rStyle w:val="16"/>
          <w:rFonts w:ascii="Arial" w:hAnsi="Arial" w:cs="Arial"/>
          <w:sz w:val="18"/>
          <w:szCs w:val="18"/>
        </w:rPr>
        <w:t>.2.2. путем направления соответствующего письменного сообщения по электронной почте на адрес электронного почтового ящика Исполнителя.</w:t>
      </w:r>
      <w:bookmarkStart w:id="1" w:name="sub_1800"/>
    </w:p>
    <w:p w14:paraId="2CEBDFE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16"/>
          <w:rFonts w:ascii="Arial" w:hAnsi="Arial" w:cs="Arial"/>
          <w:sz w:val="18"/>
          <w:szCs w:val="18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7</w:t>
      </w:r>
      <w:r>
        <w:rPr>
          <w:rStyle w:val="16"/>
          <w:rFonts w:ascii="Arial" w:hAnsi="Arial" w:cs="Arial"/>
          <w:sz w:val="18"/>
          <w:szCs w:val="18"/>
        </w:rPr>
        <w:t xml:space="preserve">. В целях реализации пункта </w:t>
      </w:r>
      <w:r>
        <w:rPr>
          <w:rStyle w:val="16"/>
          <w:rFonts w:ascii="Arial" w:hAnsi="Arial" w:cs="Arial"/>
          <w:sz w:val="18"/>
          <w:szCs w:val="18"/>
          <w:lang w:val="ru-RU"/>
        </w:rPr>
        <w:t>8.5</w:t>
      </w:r>
      <w:r>
        <w:rPr>
          <w:rStyle w:val="16"/>
          <w:rFonts w:ascii="Arial" w:hAnsi="Arial" w:cs="Arial"/>
          <w:sz w:val="18"/>
          <w:szCs w:val="18"/>
        </w:rPr>
        <w:t xml:space="preserve"> Договора для случаев, когда это не запрещено действующим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 xml:space="preserve"> законодательством Российской Федерации</w:t>
      </w:r>
      <w:r>
        <w:rPr>
          <w:rStyle w:val="16"/>
          <w:rFonts w:ascii="Arial" w:hAnsi="Arial" w:cs="Arial"/>
          <w:sz w:val="18"/>
          <w:szCs w:val="18"/>
        </w:rPr>
        <w:t>, Стороны признают простыми электронными подписями друг друга соответствующие адреса электронных почтовых ящиков, поскольку доступ к указанным электронным почтовым ящикам осуществляется при помощи сохраняемых Сторонами в тайне кодов доступа (паролей), и юридически приравнивают такую электронную подпись к аналогу собственноручной подписи соответствующей Стороны, а подписанные такими электронными подписями сообщения и документы к аналогу документов, подписанных на бумажном носителе. Информация (в том числе сообщения и документы), направленная с адреса электронного почтового ящика одной Стороны на адрес электронного почтового ящика другой Стороны, считается направленной соответствующей Стороной, если в направленной информации прямо не указано иное. В целях гарантии идентификации адресанта каждая Сторона принимает меры к максимальному ограничению возможности и предотвращению несанкционированного доступа к каналам связи, используемым для обмена информацией в рамках Договора (сохранение в тайне паролей от электронных почтовых ящиков, кодов доступа к компьютерам и т.д.), в объективно доступных ей юридических, организационных и технических пределах. Положения настоящего пункта не распространяются на изменение и дополнение Договора</w:t>
      </w:r>
      <w:bookmarkEnd w:id="1"/>
      <w:r>
        <w:rPr>
          <w:rStyle w:val="16"/>
          <w:rFonts w:ascii="Arial" w:hAnsi="Arial" w:cs="Arial"/>
          <w:sz w:val="18"/>
          <w:szCs w:val="18"/>
        </w:rPr>
        <w:t xml:space="preserve">. </w:t>
      </w:r>
    </w:p>
    <w:p w14:paraId="3614DF82">
      <w:pPr>
        <w:pStyle w:val="17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8</w:t>
      </w:r>
      <w:r>
        <w:rPr>
          <w:rStyle w:val="16"/>
          <w:rFonts w:ascii="Arial" w:hAnsi="Arial" w:cs="Arial"/>
          <w:sz w:val="18"/>
          <w:szCs w:val="18"/>
          <w:lang w:val="ru-RU"/>
        </w:rPr>
        <w:t>. Договор составлен в двух подлинных идентичных экземплярах, имеющих одинаковую юридическую силу, по одному экземпляру для каждой из Сторон.</w:t>
      </w:r>
    </w:p>
    <w:p w14:paraId="0B9B77B5">
      <w:pPr>
        <w:pStyle w:val="17"/>
        <w:spacing w:line="240" w:lineRule="atLeast"/>
        <w:rPr>
          <w:rFonts w:ascii="Arial" w:hAnsi="Arial" w:cs="Arial"/>
          <w:sz w:val="18"/>
          <w:szCs w:val="18"/>
          <w:lang w:val="ru-RU"/>
        </w:rPr>
      </w:pPr>
    </w:p>
    <w:p w14:paraId="47969E2C">
      <w:pPr>
        <w:pStyle w:val="19"/>
        <w:numPr>
          <w:ilvl w:val="0"/>
          <w:numId w:val="1"/>
        </w:numPr>
        <w:spacing w:line="240" w:lineRule="atLeast"/>
        <w:jc w:val="center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 xml:space="preserve">ИНФОРМАЦИЯ О СТОРОНАХ: </w:t>
      </w:r>
    </w:p>
    <w:tbl>
      <w:tblPr>
        <w:tblStyle w:val="12"/>
        <w:tblpPr w:leftFromText="180" w:rightFromText="180" w:vertAnchor="text" w:horzAnchor="page" w:tblpX="1137" w:tblpY="210"/>
        <w:tblOverlap w:val="never"/>
        <w:tblW w:w="10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4"/>
        <w:gridCol w:w="5137"/>
      </w:tblGrid>
      <w:tr w14:paraId="479A5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3A1A2">
            <w:pPr>
              <w:pStyle w:val="19"/>
              <w:spacing w:line="240" w:lineRule="atLeast"/>
              <w:ind w:firstLine="0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ИСПОЛНИТЕЛЬ:</w:t>
            </w:r>
          </w:p>
          <w:p w14:paraId="792B0BAA">
            <w:pPr>
              <w:spacing w:before="0" w:after="0" w:line="240" w:lineRule="atLeast"/>
              <w:rPr>
                <w:rStyle w:val="16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16"/>
                <w:rFonts w:ascii="Arial" w:hAnsi="Arial" w:cs="Arial"/>
                <w:bCs/>
                <w:sz w:val="18"/>
                <w:szCs w:val="18"/>
              </w:rPr>
              <w:t xml:space="preserve">Общество с ограниченной ответственностью «Силуэт»: </w:t>
            </w:r>
          </w:p>
          <w:p w14:paraId="06131985">
            <w:pPr>
              <w:spacing w:before="0" w:after="0" w:line="240" w:lineRule="atLeast"/>
              <w:rPr>
                <w:rStyle w:val="16"/>
                <w:rFonts w:ascii="Arial" w:hAnsi="Arial" w:cs="Arial"/>
                <w:sz w:val="18"/>
                <w:szCs w:val="18"/>
              </w:rPr>
            </w:pPr>
            <w:r>
              <w:rPr>
                <w:rStyle w:val="16"/>
                <w:rFonts w:ascii="Arial" w:hAnsi="Arial" w:cs="Arial"/>
                <w:sz w:val="18"/>
                <w:szCs w:val="18"/>
              </w:rPr>
              <w:t xml:space="preserve">ОГРН 1107847365911, </w:t>
            </w:r>
          </w:p>
          <w:p w14:paraId="54E5F765">
            <w:pPr>
              <w:spacing w:before="0" w:after="0" w:line="240" w:lineRule="atLeast"/>
              <w:rPr>
                <w:rStyle w:val="16"/>
                <w:rFonts w:ascii="Arial" w:hAnsi="Arial" w:cs="Arial"/>
                <w:sz w:val="18"/>
                <w:szCs w:val="18"/>
              </w:rPr>
            </w:pPr>
            <w:r>
              <w:rPr>
                <w:rStyle w:val="16"/>
                <w:rFonts w:ascii="Arial" w:hAnsi="Arial" w:cs="Arial"/>
                <w:sz w:val="18"/>
                <w:szCs w:val="18"/>
              </w:rPr>
              <w:t>ИНН\КПП  7814482451 \ 781401001</w:t>
            </w:r>
          </w:p>
          <w:p w14:paraId="29233B47">
            <w:pPr>
              <w:spacing w:before="0" w:after="0" w:line="240" w:lineRule="atLeast"/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sz w:val="18"/>
                <w:szCs w:val="18"/>
              </w:rPr>
              <w:t>Адрес ООО «Силуэт»: 197</w:t>
            </w:r>
            <w:r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  <w:t>706</w:t>
            </w:r>
            <w:r>
              <w:rPr>
                <w:rStyle w:val="16"/>
                <w:rFonts w:ascii="Arial" w:hAnsi="Arial" w:cs="Arial"/>
                <w:sz w:val="18"/>
                <w:szCs w:val="18"/>
              </w:rPr>
              <w:t xml:space="preserve">, Санкт-Петербург, </w:t>
            </w:r>
            <w:r>
              <w:rPr>
                <w:rStyle w:val="16"/>
                <w:rFonts w:ascii="Arial" w:hAnsi="Arial" w:cs="Arial"/>
                <w:sz w:val="18"/>
                <w:szCs w:val="18"/>
                <w:lang w:val="ru-RU"/>
              </w:rPr>
              <w:t>вн</w:t>
            </w:r>
            <w:r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  <w:t xml:space="preserve">. тер. г. Сестрорецк, г. Сестрорецк, ул. Всеволода Боброва, д. 39, литера А, помещ. 1-Н, ком. 11, </w:t>
            </w:r>
            <w:r>
              <w:rPr>
                <w:rStyle w:val="16"/>
                <w:rFonts w:ascii="Arial" w:hAnsi="Arial" w:cs="Arial"/>
                <w:sz w:val="18"/>
                <w:szCs w:val="18"/>
                <w:lang w:val="en-US"/>
              </w:rPr>
              <w:t>e</w:t>
            </w:r>
            <w:r>
              <w:rPr>
                <w:rStyle w:val="16"/>
                <w:rFonts w:ascii="Arial" w:hAnsi="Arial" w:cs="Arial"/>
                <w:sz w:val="18"/>
                <w:szCs w:val="18"/>
              </w:rPr>
              <w:t>-</w:t>
            </w:r>
            <w:r>
              <w:rPr>
                <w:rStyle w:val="16"/>
                <w:rFonts w:ascii="Arial" w:hAnsi="Arial" w:cs="Arial"/>
                <w:sz w:val="18"/>
                <w:szCs w:val="18"/>
                <w:lang w:val="en-US"/>
              </w:rPr>
              <w:t>mail</w:t>
            </w:r>
            <w:r>
              <w:rPr>
                <w:rStyle w:val="16"/>
                <w:rFonts w:ascii="Arial" w:hAnsi="Arial" w:cs="Arial"/>
                <w:sz w:val="18"/>
                <w:szCs w:val="18"/>
              </w:rPr>
              <w:t xml:space="preserve">: </w:t>
            </w:r>
            <w:r>
              <w:fldChar w:fldCharType="begin"/>
            </w:r>
            <w:r>
              <w:instrText xml:space="preserve"> HYPERLINK "https://e.mail.ru/compose/?mailto=mailto%3Asiluet140@gmail.com" \t "_blank" \h </w:instrText>
            </w:r>
            <w:r>
              <w:fldChar w:fldCharType="separate"/>
            </w:r>
            <w:r>
              <w:rPr>
                <w:rStyle w:val="31"/>
                <w:rFonts w:ascii="Arial" w:hAnsi="Arial" w:cs="Arial"/>
                <w:color w:val="auto"/>
                <w:sz w:val="18"/>
                <w:szCs w:val="18"/>
                <w:u w:val="none"/>
              </w:rPr>
              <w:t>siluet140@gmail.com</w:t>
            </w:r>
            <w:r>
              <w:rPr>
                <w:rStyle w:val="31"/>
                <w:rFonts w:ascii="Arial" w:hAnsi="Arial" w:cs="Arial"/>
                <w:color w:val="auto"/>
                <w:sz w:val="18"/>
                <w:szCs w:val="18"/>
                <w:u w:val="none"/>
              </w:rPr>
              <w:fldChar w:fldCharType="end"/>
            </w:r>
          </w:p>
          <w:p w14:paraId="7D49B0EE">
            <w:pPr>
              <w:pStyle w:val="2"/>
              <w:numPr>
                <w:ilvl w:val="0"/>
                <w:numId w:val="0"/>
              </w:numPr>
              <w:jc w:val="left"/>
              <w:outlineLvl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Р/сч 40702810502890036738</w:t>
            </w:r>
          </w:p>
          <w:p w14:paraId="35F9B715">
            <w:pPr>
              <w:pStyle w:val="2"/>
              <w:numPr>
                <w:ilvl w:val="0"/>
                <w:numId w:val="0"/>
              </w:numPr>
              <w:jc w:val="left"/>
              <w:outlineLvl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в ПАО АКБ «АВАНГАРД»</w:t>
            </w:r>
          </w:p>
          <w:p w14:paraId="76C2F6FD">
            <w:pPr>
              <w:pStyle w:val="2"/>
              <w:numPr>
                <w:ilvl w:val="0"/>
                <w:numId w:val="0"/>
              </w:numPr>
              <w:jc w:val="left"/>
              <w:outlineLvl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К/сч. 30101810000000000201</w:t>
            </w:r>
          </w:p>
          <w:p w14:paraId="23230189">
            <w:pPr>
              <w:pStyle w:val="2"/>
              <w:numPr>
                <w:ilvl w:val="0"/>
                <w:numId w:val="0"/>
              </w:numPr>
              <w:jc w:val="left"/>
              <w:outlineLvl w:val="2"/>
              <w:rPr>
                <w:rStyle w:val="16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БИК 044525201   </w:t>
            </w:r>
          </w:p>
          <w:p w14:paraId="6E212B0B">
            <w:pPr>
              <w:spacing w:before="0" w:after="0" w:line="240" w:lineRule="atLeast"/>
              <w:rPr>
                <w:rStyle w:val="16"/>
                <w:rFonts w:hint="default" w:ascii="Arial" w:hAnsi="Arial" w:eastAsia="Times New Roman CYR" w:cs="Arial"/>
                <w:color w:val="auto"/>
                <w:sz w:val="18"/>
                <w:szCs w:val="18"/>
              </w:rPr>
            </w:pPr>
            <w:r>
              <w:rPr>
                <w:rStyle w:val="16"/>
                <w:rFonts w:ascii="Arial" w:hAnsi="Arial" w:eastAsia="Times New Roman CYR" w:cs="Arial"/>
                <w:sz w:val="18"/>
                <w:szCs w:val="18"/>
              </w:rPr>
              <w:t>Тел.\факс  8</w:t>
            </w:r>
            <w:r>
              <w:rPr>
                <w:rStyle w:val="16"/>
                <w:rFonts w:ascii="Arial" w:hAnsi="Arial" w:eastAsia="Times New Roman CYR" w:cs="Arial"/>
                <w:sz w:val="18"/>
                <w:szCs w:val="18"/>
                <w:lang w:val="en-US"/>
              </w:rPr>
              <w:t> </w:t>
            </w:r>
            <w:r>
              <w:rPr>
                <w:rStyle w:val="16"/>
                <w:rFonts w:ascii="Arial" w:hAnsi="Arial" w:eastAsia="Times New Roman CYR" w:cs="Arial"/>
                <w:sz w:val="18"/>
                <w:szCs w:val="18"/>
              </w:rPr>
              <w:t>(812)</w:t>
            </w:r>
            <w:r>
              <w:rPr>
                <w:rStyle w:val="16"/>
                <w:rFonts w:ascii="Arial" w:hAnsi="Arial" w:eastAsia="Times New Roman CYR" w:cs="Arial"/>
                <w:sz w:val="18"/>
                <w:szCs w:val="18"/>
                <w:lang w:val="en-US"/>
              </w:rPr>
              <w:t> </w:t>
            </w:r>
            <w:r>
              <w:rPr>
                <w:rStyle w:val="16"/>
                <w:rFonts w:ascii="Arial" w:hAnsi="Arial" w:eastAsia="Times New Roman CYR" w:cs="Arial"/>
                <w:sz w:val="18"/>
                <w:szCs w:val="18"/>
              </w:rPr>
              <w:t xml:space="preserve">340-56-78, </w:t>
            </w:r>
            <w:r>
              <w:rPr>
                <w:rStyle w:val="16"/>
                <w:rFonts w:hint="default" w:ascii="Arial" w:hAnsi="Arial" w:eastAsia="Times New Roman CYR" w:cs="Arial"/>
                <w:color w:val="auto"/>
                <w:sz w:val="18"/>
                <w:szCs w:val="18"/>
                <w:lang w:val="ru-RU"/>
              </w:rPr>
              <w:t xml:space="preserve">тел.  </w:t>
            </w:r>
            <w:r>
              <w:rPr>
                <w:rStyle w:val="16"/>
                <w:rFonts w:hint="default" w:ascii="Arial" w:hAnsi="Arial" w:eastAsia="Times New Roman CYR" w:cs="Arial"/>
                <w:color w:val="auto"/>
                <w:sz w:val="18"/>
                <w:szCs w:val="18"/>
              </w:rPr>
              <w:t>+7 900 642-84-00;</w:t>
            </w:r>
          </w:p>
          <w:p w14:paraId="506C2BEE">
            <w:pPr>
              <w:pStyle w:val="17"/>
              <w:spacing w:line="240" w:lineRule="atLeast"/>
            </w:pPr>
            <w:r>
              <w:rPr>
                <w:rStyle w:val="16"/>
                <w:rFonts w:hint="default" w:ascii="Arial" w:hAnsi="Arial" w:eastAsia="Times New Roman CYR" w:cs="Arial"/>
                <w:color w:val="auto"/>
                <w:sz w:val="18"/>
                <w:szCs w:val="18"/>
              </w:rPr>
              <w:t xml:space="preserve">e-mail: </w:t>
            </w:r>
            <w:r>
              <w:rPr>
                <w:rFonts w:hint="default" w:ascii="Arial" w:hAnsi="Arial" w:cs="Arial"/>
                <w:color w:val="0000FF"/>
                <w:sz w:val="18"/>
                <w:szCs w:val="18"/>
              </w:rPr>
              <w:fldChar w:fldCharType="begin"/>
            </w:r>
            <w:r>
              <w:rPr>
                <w:rFonts w:hint="default" w:ascii="Arial" w:hAnsi="Arial" w:cs="Arial"/>
                <w:color w:val="0000FF"/>
                <w:sz w:val="18"/>
                <w:szCs w:val="18"/>
              </w:rPr>
              <w:instrText xml:space="preserve"> HYPERLINK "mailto:avismedcentr@mail.ru" </w:instrText>
            </w:r>
            <w:r>
              <w:rPr>
                <w:rFonts w:hint="default"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Style w:val="21"/>
                <w:rFonts w:hint="default" w:ascii="Arial" w:hAnsi="Arial" w:cs="Arial"/>
                <w:color w:val="0000FF"/>
                <w:sz w:val="18"/>
                <w:szCs w:val="18"/>
                <w:u w:val="single"/>
              </w:rPr>
              <w:t>avismedcentr@mail.ru</w:t>
            </w:r>
            <w:r>
              <w:rPr>
                <w:rStyle w:val="21"/>
                <w:rFonts w:hint="default" w:ascii="Arial" w:hAnsi="Arial" w:cs="Arial"/>
                <w:color w:val="0000FF"/>
                <w:sz w:val="18"/>
                <w:szCs w:val="18"/>
                <w:u w:val="single"/>
              </w:rPr>
              <w:fldChar w:fldCharType="end"/>
            </w:r>
            <w:r>
              <w:rPr>
                <w:rStyle w:val="16"/>
                <w:rFonts w:hint="default" w:ascii="Arial" w:hAnsi="Arial" w:cs="Arial"/>
                <w:color w:val="auto"/>
                <w:sz w:val="18"/>
                <w:szCs w:val="18"/>
              </w:rPr>
              <w:t xml:space="preserve">;, </w:t>
            </w:r>
            <w:r>
              <w:rPr>
                <w:rStyle w:val="16"/>
                <w:rFonts w:hint="default" w:ascii="Arial" w:hAnsi="Arial" w:cs="Arial"/>
                <w:color w:val="auto"/>
                <w:sz w:val="18"/>
                <w:szCs w:val="18"/>
                <w:lang w:val="ru-RU"/>
              </w:rPr>
              <w:t>сайт</w:t>
            </w:r>
            <w:r>
              <w:rPr>
                <w:rStyle w:val="16"/>
                <w:rFonts w:hint="default" w:ascii="Arial" w:hAnsi="Arial" w:cs="Arial"/>
                <w:color w:val="auto"/>
                <w:sz w:val="18"/>
                <w:szCs w:val="18"/>
              </w:rPr>
              <w:t xml:space="preserve">: </w:t>
            </w:r>
            <w:r>
              <w:rPr>
                <w:rFonts w:hint="default" w:ascii="Arial" w:hAnsi="Arial" w:cs="Arial"/>
                <w:color w:val="0000FF"/>
                <w:sz w:val="18"/>
                <w:szCs w:val="18"/>
              </w:rPr>
              <w:fldChar w:fldCharType="begin"/>
            </w:r>
            <w:r>
              <w:rPr>
                <w:rFonts w:hint="default" w:ascii="Arial" w:hAnsi="Arial" w:cs="Arial"/>
                <w:color w:val="0000FF"/>
                <w:sz w:val="18"/>
                <w:szCs w:val="18"/>
              </w:rPr>
              <w:instrText xml:space="preserve"> HYPERLINK "http://aviscenter.ru" </w:instrText>
            </w:r>
            <w:r>
              <w:rPr>
                <w:rFonts w:hint="default"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Style w:val="22"/>
                <w:rFonts w:hint="default" w:ascii="Arial" w:hAnsi="Arial" w:cs="Arial"/>
                <w:color w:val="0000FF"/>
                <w:sz w:val="18"/>
                <w:szCs w:val="18"/>
              </w:rPr>
              <w:t>http://aviscenter.ru</w:t>
            </w:r>
            <w:r>
              <w:rPr>
                <w:rStyle w:val="22"/>
                <w:rFonts w:hint="default" w:ascii="Arial" w:hAnsi="Arial" w:cs="Arial"/>
                <w:color w:val="0000FF"/>
                <w:sz w:val="18"/>
                <w:szCs w:val="18"/>
              </w:rPr>
              <w:fldChar w:fldCharType="end"/>
            </w:r>
          </w:p>
          <w:p w14:paraId="263B23F4">
            <w:pPr>
              <w:pStyle w:val="17"/>
              <w:spacing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</w:rPr>
            </w:pPr>
          </w:p>
          <w:p w14:paraId="73A311E9">
            <w:pPr>
              <w:pStyle w:val="17"/>
              <w:spacing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Главный врач</w:t>
            </w:r>
          </w:p>
          <w:p w14:paraId="547006A4">
            <w:pPr>
              <w:pStyle w:val="19"/>
              <w:spacing w:line="240" w:lineRule="atLeast"/>
              <w:ind w:firstLine="0"/>
            </w:pPr>
            <w:r>
              <w:rPr>
                <w:rStyle w:val="16"/>
                <w:rFonts w:ascii="Arial" w:hAnsi="Arial" w:cs="Arial"/>
                <w:b w:val="0"/>
                <w:color w:val="auto"/>
                <w:sz w:val="18"/>
                <w:szCs w:val="18"/>
                <w:lang w:val="ru-RU"/>
              </w:rPr>
              <w:t>_______________________________ /О.Н.Игнатова /</w:t>
            </w:r>
          </w:p>
          <w:p w14:paraId="0F113716">
            <w:pPr>
              <w:pStyle w:val="19"/>
              <w:spacing w:line="240" w:lineRule="atLeast"/>
              <w:ind w:firstLine="0"/>
              <w:rPr>
                <w:rStyle w:val="16"/>
                <w:rFonts w:ascii="Arial" w:hAnsi="Arial" w:cs="Arial"/>
                <w:b w:val="0"/>
                <w:color w:val="auto"/>
                <w:sz w:val="18"/>
                <w:szCs w:val="18"/>
                <w:lang w:val="ru-RU"/>
              </w:rPr>
            </w:pPr>
          </w:p>
          <w:p w14:paraId="57E4AD35">
            <w:pPr>
              <w:pStyle w:val="19"/>
              <w:spacing w:line="240" w:lineRule="atLeast"/>
              <w:ind w:firstLine="0"/>
            </w:pPr>
            <w:r>
              <w:rPr>
                <w:rStyle w:val="16"/>
                <w:rFonts w:ascii="Arial" w:hAnsi="Arial" w:cs="Arial"/>
                <w:b w:val="0"/>
                <w:color w:val="auto"/>
                <w:sz w:val="18"/>
                <w:szCs w:val="18"/>
                <w:highlight w:val="none"/>
                <w:lang w:val="ru-RU"/>
              </w:rPr>
              <w:t>_</w:t>
            </w:r>
            <w:bookmarkStart w:id="2" w:name="__DdeLink__585_4002695954"/>
            <w:r>
              <w:rPr>
                <w:rStyle w:val="16"/>
                <w:rFonts w:ascii="Arial" w:hAnsi="Arial" w:cs="Arial"/>
                <w:b w:val="0"/>
                <w:color w:val="auto"/>
                <w:sz w:val="18"/>
                <w:szCs w:val="18"/>
                <w:highlight w:val="none"/>
                <w:lang w:val="ru-RU"/>
              </w:rPr>
              <w:t>_____ __________ 20_____ г.</w:t>
            </w:r>
            <w:bookmarkEnd w:id="2"/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96481">
            <w:pPr>
              <w:pStyle w:val="23"/>
              <w:spacing w:before="0" w:after="160" w:line="240" w:lineRule="atLeast"/>
              <w:rPr>
                <w:rStyle w:val="16"/>
                <w:rFonts w:ascii="Arial" w:hAnsi="Arial" w:cs="Arial"/>
                <w:b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b/>
                <w:bCs/>
                <w:color w:val="auto"/>
                <w:sz w:val="18"/>
                <w:szCs w:val="18"/>
                <w:lang w:val="ru-RU"/>
              </w:rPr>
              <w:t xml:space="preserve">ПОТРЕБИТЕЛЬ: </w:t>
            </w:r>
          </w:p>
          <w:p w14:paraId="66468970">
            <w:pPr>
              <w:pStyle w:val="23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Фамилия, имя, если имеется - также отчество:</w:t>
            </w:r>
          </w:p>
          <w:p w14:paraId="7E582493">
            <w:pPr>
              <w:pStyle w:val="23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 xml:space="preserve"> _______________________________________________</w:t>
            </w:r>
          </w:p>
          <w:p w14:paraId="54929D15">
            <w:pPr>
              <w:pStyle w:val="23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58FF1915">
            <w:pPr>
              <w:pStyle w:val="23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58EB4D56">
            <w:pPr>
              <w:pStyle w:val="23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 xml:space="preserve">Реквизиты документа, удостоверяющего личность: </w:t>
            </w:r>
          </w:p>
          <w:p w14:paraId="6B54D48F">
            <w:pPr>
              <w:pStyle w:val="23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715DE08A">
            <w:pPr>
              <w:pStyle w:val="23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4E060EC5">
            <w:pPr>
              <w:pStyle w:val="23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17A32665">
            <w:pPr>
              <w:pStyle w:val="23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0582FA59">
            <w:pPr>
              <w:pStyle w:val="23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Адрес места жительства:__________________________</w:t>
            </w:r>
          </w:p>
          <w:p w14:paraId="06B5623C">
            <w:pPr>
              <w:pStyle w:val="23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691006D5">
            <w:pPr>
              <w:pStyle w:val="23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32E4FFA7">
            <w:pPr>
              <w:pStyle w:val="23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4CD0274D">
            <w:pPr>
              <w:pStyle w:val="23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</w:p>
          <w:p w14:paraId="7B58FFE8">
            <w:pPr>
              <w:pStyle w:val="23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Телефон: _______________________________________</w:t>
            </w:r>
          </w:p>
          <w:p w14:paraId="33374ABD">
            <w:pPr>
              <w:pStyle w:val="23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Адрес электронного почтового ящика (если имеется): _______________________________________________</w:t>
            </w:r>
          </w:p>
          <w:p w14:paraId="23189A47">
            <w:pPr>
              <w:pStyle w:val="19"/>
              <w:spacing w:line="240" w:lineRule="atLeast"/>
              <w:ind w:firstLine="0"/>
              <w:rPr>
                <w:rStyle w:val="16"/>
                <w:rFonts w:ascii="Arial" w:hAnsi="Arial" w:cs="Arial"/>
                <w:b w:val="0"/>
                <w:color w:val="auto"/>
                <w:sz w:val="18"/>
                <w:szCs w:val="18"/>
                <w:lang w:val="ru-RU"/>
              </w:rPr>
            </w:pPr>
          </w:p>
          <w:p w14:paraId="3A0D34D2">
            <w:pPr>
              <w:pStyle w:val="19"/>
              <w:spacing w:line="240" w:lineRule="atLeast"/>
              <w:ind w:firstLine="0"/>
            </w:pPr>
            <w:r>
              <w:rPr>
                <w:rStyle w:val="16"/>
                <w:rFonts w:ascii="Arial" w:hAnsi="Arial" w:cs="Arial"/>
                <w:b w:val="0"/>
                <w:color w:val="auto"/>
                <w:sz w:val="18"/>
                <w:szCs w:val="18"/>
                <w:lang w:val="ru-RU"/>
              </w:rPr>
              <w:t>Подпись ________________/______________________/</w:t>
            </w:r>
          </w:p>
          <w:p w14:paraId="115CA645">
            <w:pPr>
              <w:pStyle w:val="19"/>
              <w:spacing w:line="240" w:lineRule="atLeast"/>
              <w:ind w:firstLine="0"/>
              <w:rPr>
                <w:highlight w:val="none"/>
              </w:rPr>
            </w:pPr>
            <w:r>
              <w:rPr>
                <w:rStyle w:val="16"/>
                <w:rFonts w:ascii="Arial" w:hAnsi="Arial" w:cs="Arial"/>
                <w:b w:val="0"/>
                <w:color w:val="auto"/>
                <w:sz w:val="18"/>
                <w:szCs w:val="18"/>
                <w:highlight w:val="none"/>
                <w:lang w:val="ru-RU"/>
              </w:rPr>
              <w:t>_____ __________ 20_____ г.</w:t>
            </w:r>
          </w:p>
          <w:p w14:paraId="0F4EB534">
            <w:pPr>
              <w:pStyle w:val="19"/>
              <w:spacing w:line="240" w:lineRule="atLeast"/>
              <w:ind w:firstLine="0"/>
              <w:rPr>
                <w:rStyle w:val="16"/>
                <w:highlight w:val="red"/>
              </w:rPr>
            </w:pPr>
          </w:p>
        </w:tc>
      </w:tr>
    </w:tbl>
    <w:p w14:paraId="4E292E3B">
      <w:pPr>
        <w:pStyle w:val="19"/>
        <w:numPr>
          <w:ilvl w:val="0"/>
          <w:numId w:val="0"/>
        </w:numPr>
        <w:spacing w:line="240" w:lineRule="atLeast"/>
        <w:jc w:val="both"/>
        <w:rPr>
          <w:rStyle w:val="16"/>
          <w:rFonts w:ascii="Arial" w:hAnsi="Arial" w:cs="Arial"/>
          <w:sz w:val="18"/>
          <w:szCs w:val="18"/>
          <w:lang w:val="ru-RU"/>
        </w:rPr>
      </w:pPr>
    </w:p>
    <w:p w14:paraId="2AD7600B">
      <w:pPr>
        <w:pStyle w:val="28"/>
        <w:ind w:firstLine="540"/>
        <w:rPr>
          <w:rFonts w:hint="default" w:ascii="Times New Roman" w:hAnsi="Times New Roman" w:cs="Times New Roman"/>
          <w:sz w:val="22"/>
          <w:szCs w:val="22"/>
          <w:highlight w:val="yellow"/>
        </w:rPr>
      </w:pPr>
    </w:p>
    <w:p w14:paraId="3D60DEF2">
      <w:pPr>
        <w:pStyle w:val="19"/>
        <w:widowControl w:val="0"/>
        <w:spacing w:line="240" w:lineRule="auto"/>
        <w:ind w:firstLine="0"/>
        <w:rPr>
          <w:rStyle w:val="16"/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Style w:val="16"/>
          <w:rFonts w:hint="default" w:ascii="Times New Roman" w:hAnsi="Times New Roman" w:cs="Times New Roman"/>
          <w:sz w:val="22"/>
          <w:szCs w:val="22"/>
          <w:u w:val="single"/>
          <w:lang w:val="ru-RU"/>
        </w:rPr>
        <w:t>Отметка о согласии на заключение Договора</w:t>
      </w:r>
      <w:r>
        <w:rPr>
          <w:rStyle w:val="16"/>
          <w:rFonts w:hint="default" w:ascii="Times New Roman" w:hAnsi="Times New Roman" w:cs="Times New Roman"/>
          <w:sz w:val="22"/>
          <w:szCs w:val="22"/>
          <w:lang w:val="ru-RU"/>
        </w:rPr>
        <w:t xml:space="preserve">: </w:t>
      </w:r>
    </w:p>
    <w:p w14:paraId="37F30695">
      <w:pPr>
        <w:pStyle w:val="17"/>
        <w:spacing w:line="240" w:lineRule="auto"/>
        <w:rPr>
          <w:rStyle w:val="16"/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Style w:val="16"/>
          <w:rFonts w:hint="default" w:ascii="Times New Roman" w:hAnsi="Times New Roman" w:cs="Times New Roman"/>
          <w:sz w:val="22"/>
          <w:szCs w:val="22"/>
          <w:lang w:val="ru-RU"/>
        </w:rPr>
        <w:t>Я, _______________________________________________________________________________________,</w:t>
      </w:r>
    </w:p>
    <w:p w14:paraId="742029D4">
      <w:pPr>
        <w:pStyle w:val="17"/>
        <w:spacing w:line="240" w:lineRule="auto"/>
        <w:rPr>
          <w:rStyle w:val="16"/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Style w:val="16"/>
          <w:rFonts w:hint="default" w:ascii="Times New Roman" w:hAnsi="Times New Roman" w:cs="Times New Roman"/>
          <w:i/>
          <w:iCs/>
          <w:sz w:val="22"/>
          <w:szCs w:val="22"/>
          <w:lang w:val="ru-RU"/>
        </w:rPr>
        <w:t>(фамилия, имя, если имеется -  также отчество законного представителя (родителя,  усыновителя или попечителя) неэмансипированного несовершеннолетнего Потребителя в возрасте от 14 до 18 лет),</w:t>
      </w:r>
      <w:r>
        <w:rPr>
          <w:rStyle w:val="16"/>
          <w:rFonts w:hint="default" w:ascii="Times New Roman" w:hAnsi="Times New Roman" w:cs="Times New Roman"/>
          <w:sz w:val="22"/>
          <w:szCs w:val="22"/>
          <w:lang w:val="ru-RU"/>
        </w:rPr>
        <w:t>действующий в качестве законного представителя Потребителя______________________________________________________________________________ (_________________________________________)</w:t>
      </w:r>
    </w:p>
    <w:p w14:paraId="07312FFE">
      <w:pPr>
        <w:pStyle w:val="17"/>
        <w:spacing w:line="240" w:lineRule="auto"/>
        <w:jc w:val="center"/>
        <w:rPr>
          <w:rStyle w:val="16"/>
          <w:rFonts w:hint="default"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Style w:val="16"/>
          <w:rFonts w:hint="default" w:ascii="Times New Roman" w:hAnsi="Times New Roman" w:cs="Times New Roman"/>
          <w:i/>
          <w:iCs/>
          <w:sz w:val="22"/>
          <w:szCs w:val="22"/>
          <w:lang w:val="ru-RU"/>
        </w:rPr>
        <w:t>(указать, в качестве кого - родителя (отец, мать), усыновителя или попечителя)</w:t>
      </w:r>
    </w:p>
    <w:p w14:paraId="71B74EDD">
      <w:pPr>
        <w:pStyle w:val="17"/>
        <w:spacing w:line="240" w:lineRule="auto"/>
        <w:rPr>
          <w:rStyle w:val="16"/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Style w:val="16"/>
          <w:rFonts w:hint="default" w:ascii="Times New Roman" w:hAnsi="Times New Roman" w:cs="Times New Roman"/>
          <w:sz w:val="22"/>
          <w:szCs w:val="22"/>
          <w:lang w:val="ru-RU"/>
        </w:rPr>
        <w:t>на основании _____________________________________________________________________________,</w:t>
      </w:r>
    </w:p>
    <w:p w14:paraId="3755AED7">
      <w:pPr>
        <w:pStyle w:val="17"/>
        <w:spacing w:line="240" w:lineRule="auto"/>
        <w:jc w:val="center"/>
        <w:rPr>
          <w:rStyle w:val="16"/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Style w:val="16"/>
          <w:rFonts w:hint="default" w:ascii="Times New Roman" w:hAnsi="Times New Roman" w:cs="Times New Roman"/>
          <w:i/>
          <w:iCs/>
          <w:sz w:val="22"/>
          <w:szCs w:val="22"/>
          <w:lang w:val="ru-RU"/>
        </w:rPr>
        <w:t>(указать реквизиты документа(-ов), на основании которого(-ых) действует законный представитель, в том числе документа, удостоверяющего личность)</w:t>
      </w:r>
    </w:p>
    <w:p w14:paraId="3D20684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Style w:val="16"/>
          <w:rFonts w:hint="default" w:ascii="Times New Roman" w:hAnsi="Times New Roman" w:cs="Times New Roman"/>
          <w:sz w:val="22"/>
          <w:szCs w:val="22"/>
        </w:rPr>
        <w:t>согласен с заключением Договора _________________________________________________________     (подпись с расшифровкой, дата )</w:t>
      </w:r>
      <w:r>
        <w:rPr>
          <w:rStyle w:val="16"/>
          <w:rFonts w:hint="default" w:ascii="Times New Roman" w:hAnsi="Times New Roman" w:cs="Times New Roman"/>
          <w:sz w:val="22"/>
          <w:szCs w:val="22"/>
        </w:rPr>
        <w:tab/>
      </w:r>
    </w:p>
    <w:sectPr>
      <w:pgSz w:w="11900" w:h="16840"/>
      <w:pgMar w:top="284" w:right="851" w:bottom="425" w:left="1134" w:header="709" w:footer="70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B35F60"/>
    <w:multiLevelType w:val="singleLevel"/>
    <w:tmpl w:val="19B35F60"/>
    <w:lvl w:ilvl="0" w:tentative="0">
      <w:start w:val="9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32"/>
    <w:rsid w:val="0001208B"/>
    <w:rsid w:val="00042D8D"/>
    <w:rsid w:val="00051FB0"/>
    <w:rsid w:val="00065E5B"/>
    <w:rsid w:val="0022115D"/>
    <w:rsid w:val="00252B4C"/>
    <w:rsid w:val="002F2343"/>
    <w:rsid w:val="003D1498"/>
    <w:rsid w:val="004134C7"/>
    <w:rsid w:val="004E31F2"/>
    <w:rsid w:val="00542290"/>
    <w:rsid w:val="00583398"/>
    <w:rsid w:val="005F634A"/>
    <w:rsid w:val="007428CD"/>
    <w:rsid w:val="007D0F9A"/>
    <w:rsid w:val="0081217E"/>
    <w:rsid w:val="009210F0"/>
    <w:rsid w:val="00926D59"/>
    <w:rsid w:val="00983A27"/>
    <w:rsid w:val="009E0430"/>
    <w:rsid w:val="00A0240C"/>
    <w:rsid w:val="00A51E83"/>
    <w:rsid w:val="00CE0732"/>
    <w:rsid w:val="00CF52A8"/>
    <w:rsid w:val="00D24E25"/>
    <w:rsid w:val="00DE6B86"/>
    <w:rsid w:val="00EC4FF8"/>
    <w:rsid w:val="00EE633E"/>
    <w:rsid w:val="00FC2C5E"/>
    <w:rsid w:val="068E6D98"/>
    <w:rsid w:val="0F9F4234"/>
    <w:rsid w:val="14A0405A"/>
    <w:rsid w:val="1E173A8F"/>
    <w:rsid w:val="2C350CD9"/>
    <w:rsid w:val="34E659B3"/>
    <w:rsid w:val="3C3D4CDD"/>
    <w:rsid w:val="47192D3D"/>
    <w:rsid w:val="4A260092"/>
    <w:rsid w:val="59CA6797"/>
    <w:rsid w:val="605B6A6C"/>
    <w:rsid w:val="60AB0442"/>
    <w:rsid w:val="691F5C3E"/>
    <w:rsid w:val="6BC20C65"/>
    <w:rsid w:val="7E7635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color w:val="000000"/>
      <w:sz w:val="24"/>
      <w:szCs w:val="24"/>
      <w:u w:color="000000"/>
      <w:lang w:val="ru-RU" w:eastAsia="ru-RU" w:bidi="ar-SA"/>
    </w:rPr>
  </w:style>
  <w:style w:type="paragraph" w:styleId="2">
    <w:name w:val="heading 3"/>
    <w:basedOn w:val="1"/>
    <w:next w:val="1"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character" w:styleId="6">
    <w:name w:val="Hyperlink"/>
    <w:qFormat/>
    <w:uiPriority w:val="0"/>
    <w:rPr>
      <w:u w:val="single"/>
    </w:rPr>
  </w:style>
  <w:style w:type="paragraph" w:styleId="7">
    <w:name w:val="Balloon Text"/>
    <w:basedOn w:val="1"/>
    <w:link w:val="25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8">
    <w:name w:val="annotation text"/>
    <w:basedOn w:val="1"/>
    <w:link w:val="24"/>
    <w:semiHidden/>
    <w:unhideWhenUsed/>
    <w:qFormat/>
    <w:uiPriority w:val="99"/>
    <w:rPr>
      <w:sz w:val="20"/>
      <w:szCs w:val="20"/>
    </w:rPr>
  </w:style>
  <w:style w:type="paragraph" w:styleId="9">
    <w:name w:val="header"/>
    <w:basedOn w:val="1"/>
    <w:link w:val="26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Body Text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20"/>
    </w:pPr>
    <w:rPr>
      <w:rFonts w:ascii="Times New Roman" w:hAnsi="Times New Roman" w:eastAsia="Arial Unicode MS" w:cs="Arial Unicode MS"/>
      <w:color w:val="000000"/>
      <w:u w:color="000000"/>
      <w:lang w:val="ru-RU" w:eastAsia="ru-RU" w:bidi="ar-SA"/>
    </w:rPr>
  </w:style>
  <w:style w:type="paragraph" w:styleId="11">
    <w:name w:val="footer"/>
    <w:basedOn w:val="1"/>
    <w:link w:val="27"/>
    <w:unhideWhenUsed/>
    <w:qFormat/>
    <w:uiPriority w:val="99"/>
    <w:pPr>
      <w:tabs>
        <w:tab w:val="center" w:pos="4677"/>
        <w:tab w:val="right" w:pos="9355"/>
      </w:tabs>
    </w:pPr>
  </w:style>
  <w:style w:type="table" w:styleId="12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Колонтитулы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ru-RU" w:eastAsia="ru-RU" w:bidi="ar-SA"/>
    </w:rPr>
  </w:style>
  <w:style w:type="paragraph" w:customStyle="1" w:styleId="15">
    <w:name w:val="Текстовый блок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Arial Unicode MS"/>
      <w:color w:val="000000"/>
      <w:sz w:val="24"/>
      <w:szCs w:val="24"/>
      <w:u w:color="000000"/>
      <w:lang w:val="ru-RU" w:eastAsia="ru-RU" w:bidi="ar-SA"/>
    </w:rPr>
  </w:style>
  <w:style w:type="character" w:customStyle="1" w:styleId="16">
    <w:name w:val="Нет A"/>
    <w:qFormat/>
    <w:uiPriority w:val="0"/>
  </w:style>
  <w:style w:type="paragraph" w:customStyle="1" w:styleId="17">
    <w:name w:val="Text_02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leader="underscore" w:pos="6662"/>
      </w:tabs>
      <w:spacing w:line="200" w:lineRule="exact"/>
      <w:jc w:val="both"/>
    </w:pPr>
    <w:rPr>
      <w:rFonts w:ascii="Times New Roman" w:hAnsi="Times New Roman" w:eastAsia="Arial Unicode MS" w:cs="Arial Unicode MS"/>
      <w:color w:val="000000"/>
      <w:sz w:val="21"/>
      <w:szCs w:val="21"/>
      <w:u w:color="000000"/>
      <w:lang w:val="en-US" w:eastAsia="ru-RU" w:bidi="ar-SA"/>
    </w:rPr>
  </w:style>
  <w:style w:type="paragraph" w:customStyle="1" w:styleId="18">
    <w:name w:val="Текстовый блок A A A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Arial Unicode MS"/>
      <w:color w:val="000000"/>
      <w:sz w:val="24"/>
      <w:szCs w:val="24"/>
      <w:u w:color="000000"/>
      <w:lang w:val="ru-RU" w:eastAsia="ru-RU" w:bidi="ar-SA"/>
    </w:rPr>
  </w:style>
  <w:style w:type="paragraph" w:customStyle="1" w:styleId="19">
    <w:name w:val="Text_0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leader="underscore" w:pos="6662"/>
      </w:tabs>
      <w:spacing w:line="200" w:lineRule="exact"/>
      <w:ind w:firstLine="426"/>
      <w:jc w:val="both"/>
    </w:pPr>
    <w:rPr>
      <w:rFonts w:ascii="Times New Roman" w:hAnsi="Times New Roman" w:eastAsia="Arial Unicode MS" w:cs="Arial Unicode MS"/>
      <w:b/>
      <w:bCs/>
      <w:color w:val="000000"/>
      <w:sz w:val="21"/>
      <w:szCs w:val="21"/>
      <w:u w:color="000000"/>
      <w:lang w:val="en-US" w:eastAsia="ru-RU" w:bidi="ar-SA"/>
    </w:rPr>
  </w:style>
  <w:style w:type="paragraph" w:customStyle="1" w:styleId="20">
    <w:name w:val="По умолчанию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" w:hAnsi="Helvetica" w:eastAsia="Helvetica" w:cs="Helvetica"/>
      <w:color w:val="000000"/>
      <w:sz w:val="22"/>
      <w:szCs w:val="22"/>
      <w:u w:color="000000"/>
      <w:lang w:val="ru-RU" w:eastAsia="ru-RU" w:bidi="ar-SA"/>
    </w:rPr>
  </w:style>
  <w:style w:type="character" w:customStyle="1" w:styleId="21">
    <w:name w:val="Hyperlink.0"/>
    <w:basedOn w:val="16"/>
    <w:qFormat/>
    <w:uiPriority w:val="0"/>
    <w:rPr>
      <w:color w:val="0000FF"/>
      <w:u w:color="0000FF"/>
      <w:lang w:val="en-US"/>
    </w:rPr>
  </w:style>
  <w:style w:type="character" w:customStyle="1" w:styleId="22">
    <w:name w:val="Hyperlink.1"/>
    <w:basedOn w:val="16"/>
    <w:qFormat/>
    <w:uiPriority w:val="0"/>
    <w:rPr>
      <w:color w:val="0000FF"/>
      <w:u w:val="single" w:color="0000FF"/>
      <w:lang w:val="en-US"/>
    </w:rPr>
  </w:style>
  <w:style w:type="paragraph" w:customStyle="1" w:styleId="23">
    <w:name w:val="Text_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leader="underscore" w:pos="6662"/>
      </w:tabs>
      <w:spacing w:before="160" w:line="200" w:lineRule="exact"/>
      <w:jc w:val="both"/>
    </w:pPr>
    <w:rPr>
      <w:rFonts w:ascii="Times New Roman" w:hAnsi="Times New Roman" w:eastAsia="Arial Unicode MS" w:cs="Arial Unicode MS"/>
      <w:color w:val="000000"/>
      <w:sz w:val="21"/>
      <w:szCs w:val="21"/>
      <w:u w:color="000000"/>
      <w:lang w:val="en-US" w:eastAsia="ru-RU" w:bidi="ar-SA"/>
    </w:rPr>
  </w:style>
  <w:style w:type="character" w:customStyle="1" w:styleId="24">
    <w:name w:val="Текст примечания Знак"/>
    <w:basedOn w:val="3"/>
    <w:link w:val="8"/>
    <w:semiHidden/>
    <w:qFormat/>
    <w:uiPriority w:val="99"/>
    <w:rPr>
      <w:rFonts w:eastAsia="Times New Roman"/>
      <w:color w:val="000000"/>
      <w:u w:color="000000"/>
    </w:rPr>
  </w:style>
  <w:style w:type="character" w:customStyle="1" w:styleId="25">
    <w:name w:val="Текст выноски Знак"/>
    <w:basedOn w:val="3"/>
    <w:link w:val="7"/>
    <w:semiHidden/>
    <w:qFormat/>
    <w:uiPriority w:val="99"/>
    <w:rPr>
      <w:rFonts w:ascii="Segoe UI" w:hAnsi="Segoe UI" w:eastAsia="Times New Roman" w:cs="Segoe UI"/>
      <w:color w:val="000000"/>
      <w:sz w:val="18"/>
      <w:szCs w:val="18"/>
      <w:u w:color="000000"/>
    </w:rPr>
  </w:style>
  <w:style w:type="character" w:customStyle="1" w:styleId="26">
    <w:name w:val="Верхний колонтитул Знак"/>
    <w:basedOn w:val="3"/>
    <w:link w:val="9"/>
    <w:qFormat/>
    <w:uiPriority w:val="99"/>
    <w:rPr>
      <w:rFonts w:eastAsia="Times New Roman"/>
      <w:color w:val="000000"/>
      <w:sz w:val="24"/>
      <w:szCs w:val="24"/>
      <w:u w:color="000000"/>
    </w:rPr>
  </w:style>
  <w:style w:type="character" w:customStyle="1" w:styleId="27">
    <w:name w:val="Нижний колонтитул Знак"/>
    <w:basedOn w:val="3"/>
    <w:link w:val="11"/>
    <w:qFormat/>
    <w:uiPriority w:val="99"/>
    <w:rPr>
      <w:rFonts w:eastAsia="Times New Roman"/>
      <w:color w:val="000000"/>
      <w:sz w:val="24"/>
      <w:szCs w:val="24"/>
      <w:u w:color="000000"/>
    </w:rPr>
  </w:style>
  <w:style w:type="paragraph" w:customStyle="1" w:styleId="28">
    <w:name w:val="ConsNormal"/>
    <w:unhideWhenUsed/>
    <w:qFormat/>
    <w:uiPriority w:val="0"/>
    <w:pPr>
      <w:autoSpaceDE w:val="0"/>
      <w:autoSpaceDN w:val="0"/>
      <w:adjustRightInd w:val="0"/>
      <w:jc w:val="both"/>
    </w:pPr>
    <w:rPr>
      <w:rFonts w:hint="default" w:ascii="Courier New" w:hAnsi="Times New Roman" w:eastAsia="SimSun" w:cs="Courier New"/>
      <w:sz w:val="20"/>
      <w:szCs w:val="20"/>
      <w:lang w:val="ru-RU" w:eastAsia="ru-RU" w:bidi="ar-SA"/>
    </w:rPr>
  </w:style>
  <w:style w:type="paragraph" w:styleId="29">
    <w:name w:val="List Paragraph"/>
    <w:basedOn w:val="1"/>
    <w:qFormat/>
    <w:uiPriority w:val="34"/>
    <w:pPr>
      <w:spacing w:before="0" w:after="0" w:line="240" w:lineRule="auto"/>
      <w:ind w:left="720" w:firstLine="0"/>
      <w:contextualSpacing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30">
    <w:name w:val="ConsPlusNormal"/>
    <w:qFormat/>
    <w:uiPriority w:val="0"/>
    <w:pPr>
      <w:widowControl w:val="0"/>
      <w:bidi w:val="0"/>
      <w:jc w:val="left"/>
    </w:pPr>
    <w:rPr>
      <w:rFonts w:ascii="Arial" w:hAnsi="Arial" w:cs="Arial" w:eastAsiaTheme="minorEastAsia"/>
      <w:color w:val="auto"/>
      <w:kern w:val="0"/>
      <w:sz w:val="22"/>
      <w:szCs w:val="20"/>
      <w:lang w:val="ru-RU" w:eastAsia="ru-RU" w:bidi="ar-SA"/>
    </w:rPr>
  </w:style>
  <w:style w:type="character" w:customStyle="1" w:styleId="31">
    <w:name w:val="Интернет-ссылка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Inspiron</Company>
  <Pages>4</Pages>
  <Words>2182</Words>
  <Characters>12440</Characters>
  <Lines>103</Lines>
  <Paragraphs>29</Paragraphs>
  <TotalTime>0</TotalTime>
  <ScaleCrop>false</ScaleCrop>
  <LinksUpToDate>false</LinksUpToDate>
  <CharactersWithSpaces>14593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2020-09-18T15:52:00Z</dcterms:created>
  <dc:creator>user</dc:creator>
  <cp:lastModifiedBy>avism</cp:lastModifiedBy>
  <cp:lastPrinted>2018-01-24T22:55:00Z</cp:lastPrinted>
  <dcterms:modified xsi:type="dcterms:W3CDTF">2024-09-10T08:09:21Z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109EF2EBC991471CBB1F6C0F5C15BA5C_13</vt:lpwstr>
  </property>
</Properties>
</file>